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008"/>
        <w:gridCol w:w="4208"/>
        <w:gridCol w:w="964"/>
        <w:gridCol w:w="3714"/>
      </w:tblGrid>
      <w:tr w:rsidR="000D4B5C" w14:paraId="5A7B7260" w14:textId="77777777">
        <w:trPr>
          <w:trHeight w:hRule="exact" w:val="227"/>
        </w:trPr>
        <w:tc>
          <w:tcPr>
            <w:tcW w:w="521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903344" w14:textId="77777777" w:rsidR="000D4B5C" w:rsidRDefault="000D4B5C">
            <w:pPr>
              <w:pStyle w:val="Header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160BB716" w14:textId="77777777" w:rsidR="000D4B5C" w:rsidRDefault="000D4B5C">
            <w:pPr>
              <w:pStyle w:val="Heading1"/>
              <w:spacing w:line="228" w:lineRule="auto"/>
              <w:rPr>
                <w:sz w:val="18"/>
                <w:szCs w:val="18"/>
              </w:rPr>
            </w:pPr>
          </w:p>
        </w:tc>
      </w:tr>
      <w:tr w:rsidR="000D4B5C" w14:paraId="3EFA8A0C" w14:textId="77777777">
        <w:trPr>
          <w:trHeight w:hRule="exact" w:val="227"/>
        </w:trPr>
        <w:tc>
          <w:tcPr>
            <w:tcW w:w="521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DFAD3B" w14:textId="77777777" w:rsidR="000D4B5C" w:rsidRDefault="000D4B5C">
            <w:pPr>
              <w:pStyle w:val="Header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3C05A0E7" w14:textId="77777777" w:rsidR="000D4B5C" w:rsidRDefault="000D4B5C">
            <w:pPr>
              <w:pStyle w:val="Heading1"/>
              <w:spacing w:line="228" w:lineRule="auto"/>
              <w:rPr>
                <w:sz w:val="18"/>
                <w:szCs w:val="18"/>
              </w:rPr>
            </w:pPr>
          </w:p>
        </w:tc>
      </w:tr>
      <w:tr w:rsidR="000D4B5C" w14:paraId="28FA6D49" w14:textId="77777777">
        <w:trPr>
          <w:trHeight w:hRule="exact" w:val="272"/>
        </w:trPr>
        <w:tc>
          <w:tcPr>
            <w:tcW w:w="521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8EB6D1" w14:textId="77777777" w:rsidR="000D4B5C" w:rsidRDefault="000D4B5C">
            <w:pPr>
              <w:pStyle w:val="Header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7A083C33" w14:textId="77777777" w:rsidR="000D4B5C" w:rsidRDefault="000D4B5C">
            <w:pPr>
              <w:pStyle w:val="Heading1"/>
              <w:spacing w:line="228" w:lineRule="auto"/>
              <w:rPr>
                <w:sz w:val="18"/>
                <w:szCs w:val="18"/>
              </w:rPr>
            </w:pPr>
          </w:p>
        </w:tc>
      </w:tr>
      <w:tr w:rsidR="000D4B5C" w14:paraId="4FD487D1" w14:textId="77777777">
        <w:trPr>
          <w:trHeight w:hRule="exact" w:val="227"/>
        </w:trPr>
        <w:tc>
          <w:tcPr>
            <w:tcW w:w="521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3F4DA2" w14:textId="77777777" w:rsidR="000D4B5C" w:rsidRDefault="000D4B5C">
            <w:pPr>
              <w:pStyle w:val="Header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5991F799" w14:textId="77777777" w:rsidR="000D4B5C" w:rsidRDefault="00BE73DC">
            <w:pPr>
              <w:pStyle w:val="Heading1"/>
              <w:spacing w:line="22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Salford City Council</w:t>
            </w:r>
          </w:p>
        </w:tc>
      </w:tr>
      <w:tr w:rsidR="000D4B5C" w14:paraId="67B2B64E" w14:textId="77777777">
        <w:trPr>
          <w:trHeight w:hRule="exact" w:val="227"/>
        </w:trPr>
        <w:tc>
          <w:tcPr>
            <w:tcW w:w="521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6B3199" w14:textId="77777777" w:rsidR="000D4B5C" w:rsidRDefault="000D4B5C"/>
        </w:tc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565A77CC" w14:textId="77777777" w:rsidR="000D4B5C" w:rsidRDefault="00BE73DC">
            <w:pPr>
              <w:spacing w:line="22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Place</w:t>
            </w:r>
          </w:p>
        </w:tc>
      </w:tr>
      <w:tr w:rsidR="000D4B5C" w14:paraId="1906D6BB" w14:textId="77777777">
        <w:trPr>
          <w:trHeight w:hRule="exact" w:val="227"/>
        </w:trPr>
        <w:tc>
          <w:tcPr>
            <w:tcW w:w="521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08CF70" w14:textId="77777777" w:rsidR="000D4B5C" w:rsidRDefault="000D4B5C"/>
        </w:tc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430AD441" w14:textId="77777777" w:rsidR="000D4B5C" w:rsidRDefault="002A29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Civic Centre, Chorley Road</w:t>
            </w:r>
          </w:p>
          <w:p w14:paraId="117D8FEB" w14:textId="77777777" w:rsidR="000D4B5C" w:rsidRDefault="000D4B5C">
            <w:pPr>
              <w:spacing w:line="228" w:lineRule="auto"/>
              <w:rPr>
                <w:sz w:val="18"/>
                <w:szCs w:val="18"/>
              </w:rPr>
            </w:pPr>
          </w:p>
        </w:tc>
      </w:tr>
      <w:tr w:rsidR="000D4B5C" w14:paraId="5C21CFCD" w14:textId="77777777">
        <w:trPr>
          <w:trHeight w:hRule="exact" w:val="227"/>
        </w:trPr>
        <w:tc>
          <w:tcPr>
            <w:tcW w:w="521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688BCA" w14:textId="77777777" w:rsidR="000D4B5C" w:rsidRDefault="000D4B5C"/>
        </w:tc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63C7A5A3" w14:textId="77777777" w:rsidR="000D4B5C" w:rsidRDefault="002A29C2">
            <w:r>
              <w:rPr>
                <w:sz w:val="18"/>
                <w:szCs w:val="18"/>
              </w:rPr>
              <w:t>Swinton</w:t>
            </w:r>
            <w:r w:rsidR="000D4B5C">
              <w:rPr>
                <w:sz w:val="18"/>
                <w:szCs w:val="18"/>
              </w:rPr>
              <w:t>, Salford M</w:t>
            </w:r>
            <w:r>
              <w:rPr>
                <w:sz w:val="18"/>
                <w:szCs w:val="18"/>
              </w:rPr>
              <w:t>27 5A</w:t>
            </w:r>
            <w:r w:rsidR="00BE73DC">
              <w:rPr>
                <w:sz w:val="18"/>
                <w:szCs w:val="18"/>
              </w:rPr>
              <w:t>W</w:t>
            </w:r>
          </w:p>
          <w:p w14:paraId="7D2A5592" w14:textId="77777777" w:rsidR="000D4B5C" w:rsidRDefault="000D4B5C">
            <w:pPr>
              <w:spacing w:line="228" w:lineRule="auto"/>
              <w:rPr>
                <w:sz w:val="18"/>
                <w:szCs w:val="18"/>
              </w:rPr>
            </w:pPr>
          </w:p>
        </w:tc>
      </w:tr>
      <w:tr w:rsidR="000D4B5C" w14:paraId="58A52B83" w14:textId="77777777">
        <w:trPr>
          <w:trHeight w:hRule="exact" w:val="227"/>
        </w:trPr>
        <w:tc>
          <w:tcPr>
            <w:tcW w:w="521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2DDECA" w14:textId="77777777" w:rsidR="000D4B5C" w:rsidRDefault="000D4B5C">
            <w:pPr>
              <w:pStyle w:val="Heading2"/>
            </w:pPr>
          </w:p>
        </w:tc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32C8B3C4" w14:textId="77777777" w:rsidR="000D4B5C" w:rsidRDefault="000D4B5C">
            <w:pPr>
              <w:rPr>
                <w:sz w:val="18"/>
                <w:szCs w:val="18"/>
              </w:rPr>
            </w:pPr>
          </w:p>
        </w:tc>
      </w:tr>
      <w:tr w:rsidR="000D4B5C" w14:paraId="5A33C332" w14:textId="77777777">
        <w:trPr>
          <w:trHeight w:hRule="exact" w:val="1758"/>
        </w:trPr>
        <w:tc>
          <w:tcPr>
            <w:tcW w:w="521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831B1A" w14:textId="77777777" w:rsidR="000D4B5C" w:rsidRDefault="000D4B5C">
            <w:pPr>
              <w:rPr>
                <w:lang w:eastAsia="en-GB"/>
              </w:rPr>
            </w:pPr>
            <w:r>
              <w:rPr>
                <w:lang w:eastAsia="en-GB"/>
              </w:rPr>
              <w:t>Mr Pete Gleave</w:t>
            </w:r>
          </w:p>
          <w:p w14:paraId="67B39E77" w14:textId="77777777" w:rsidR="000D4B5C" w:rsidRDefault="000D4B5C">
            <w:pPr>
              <w:rPr>
                <w:lang w:eastAsia="en-GB"/>
              </w:rPr>
            </w:pPr>
            <w:r>
              <w:rPr>
                <w:lang w:eastAsia="en-GB"/>
              </w:rPr>
              <w:t>Zerum Consulting Ltd</w:t>
            </w:r>
          </w:p>
          <w:p w14:paraId="70D33C41" w14:textId="77777777" w:rsidR="000D4B5C" w:rsidRDefault="000D4B5C">
            <w:pPr>
              <w:rPr>
                <w:lang w:eastAsia="en-GB"/>
              </w:rPr>
            </w:pPr>
            <w:r>
              <w:rPr>
                <w:lang w:eastAsia="en-GB"/>
              </w:rPr>
              <w:t>5th Floor</w:t>
            </w:r>
          </w:p>
          <w:p w14:paraId="72BB8192" w14:textId="77777777" w:rsidR="000D4B5C" w:rsidRDefault="000D4B5C">
            <w:pPr>
              <w:rPr>
                <w:lang w:eastAsia="en-GB"/>
              </w:rPr>
            </w:pPr>
            <w:r>
              <w:rPr>
                <w:lang w:eastAsia="en-GB"/>
              </w:rPr>
              <w:t>36-38 The Calls</w:t>
            </w:r>
          </w:p>
          <w:p w14:paraId="1E66B6E7" w14:textId="77777777" w:rsidR="000D4B5C" w:rsidRDefault="000D4B5C">
            <w:pPr>
              <w:rPr>
                <w:lang w:eastAsia="en-GB"/>
              </w:rPr>
            </w:pPr>
            <w:r>
              <w:rPr>
                <w:lang w:eastAsia="en-GB"/>
              </w:rPr>
              <w:t>Leeds</w:t>
            </w:r>
          </w:p>
          <w:p w14:paraId="65836EF1" w14:textId="77777777" w:rsidR="000D4B5C" w:rsidRDefault="000D4B5C">
            <w:pPr>
              <w:rPr>
                <w:lang w:eastAsia="en-GB"/>
              </w:rPr>
            </w:pPr>
            <w:r>
              <w:rPr>
                <w:lang w:eastAsia="en-GB"/>
              </w:rPr>
              <w:t>LS2 7EW</w:t>
            </w:r>
          </w:p>
          <w:p w14:paraId="7E440823" w14:textId="77777777" w:rsidR="000D4B5C" w:rsidRDefault="000D4B5C">
            <w:pPr>
              <w:spacing w:line="228" w:lineRule="auto"/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12F918D5" w14:textId="77777777" w:rsidR="000D4B5C" w:rsidRDefault="000D4B5C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Phone</w:t>
            </w:r>
          </w:p>
          <w:p w14:paraId="793A6F6E" w14:textId="77777777" w:rsidR="000D4B5C" w:rsidRDefault="000D4B5C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Fax</w:t>
            </w:r>
          </w:p>
          <w:p w14:paraId="51D1B6D0" w14:textId="77777777" w:rsidR="000D4B5C" w:rsidRDefault="000D4B5C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Minicom</w:t>
            </w:r>
          </w:p>
          <w:p w14:paraId="755F1A1C" w14:textId="77777777" w:rsidR="000D4B5C" w:rsidRDefault="000D4B5C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Email</w:t>
            </w:r>
          </w:p>
          <w:p w14:paraId="5C798820" w14:textId="77777777" w:rsidR="000D4B5C" w:rsidRDefault="000D4B5C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Web</w:t>
            </w:r>
          </w:p>
          <w:p w14:paraId="3D681974" w14:textId="77777777" w:rsidR="000D4B5C" w:rsidRDefault="000D4B5C">
            <w:pPr>
              <w:rPr>
                <w:b/>
                <w:bCs/>
                <w:sz w:val="18"/>
                <w:szCs w:val="18"/>
              </w:rPr>
            </w:pPr>
          </w:p>
          <w:p w14:paraId="5DA54B35" w14:textId="77777777" w:rsidR="000D4B5C" w:rsidRDefault="000D4B5C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My Ref</w:t>
            </w:r>
          </w:p>
          <w:p w14:paraId="294328D1" w14:textId="77777777" w:rsidR="000D4B5C" w:rsidRDefault="000D4B5C"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Your Ref</w:t>
            </w:r>
          </w:p>
        </w:tc>
        <w:tc>
          <w:tcPr>
            <w:tcW w:w="3714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1081975F" w14:textId="77777777" w:rsidR="000D4B5C" w:rsidRDefault="000D4B5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0161 779 6195</w:t>
            </w:r>
          </w:p>
          <w:p w14:paraId="5698C8E3" w14:textId="77777777" w:rsidR="000D4B5C" w:rsidRDefault="000D4B5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0161 779 6002</w:t>
            </w:r>
          </w:p>
          <w:p w14:paraId="3E5FA134" w14:textId="77777777" w:rsidR="000D4B5C" w:rsidRDefault="000D4B5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0161 909 6527</w:t>
            </w:r>
          </w:p>
          <w:p w14:paraId="75B82194" w14:textId="77777777" w:rsidR="000D4B5C" w:rsidRDefault="000D4B5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amy.smith@salford.gov.uk</w:t>
            </w:r>
          </w:p>
          <w:p w14:paraId="33ED14DD" w14:textId="77777777" w:rsidR="000D4B5C" w:rsidRDefault="000D4B5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www.salford.gov.uk</w:t>
            </w:r>
          </w:p>
          <w:p w14:paraId="294643EB" w14:textId="77777777" w:rsidR="000D4B5C" w:rsidRDefault="000D4B5C">
            <w:pPr>
              <w:rPr>
                <w:sz w:val="18"/>
                <w:szCs w:val="18"/>
              </w:rPr>
            </w:pPr>
          </w:p>
          <w:p w14:paraId="07A85BDA" w14:textId="77777777" w:rsidR="000D4B5C" w:rsidRDefault="000D4B5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22/80439/NMA</w:t>
            </w:r>
          </w:p>
          <w:p w14:paraId="60D866A0" w14:textId="77777777" w:rsidR="000D4B5C" w:rsidRDefault="000D4B5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ML Phase 3 NMA</w:t>
            </w:r>
          </w:p>
          <w:p w14:paraId="68E5FD50" w14:textId="77777777" w:rsidR="000D4B5C" w:rsidRDefault="000D4B5C">
            <w:pPr>
              <w:rPr>
                <w:sz w:val="18"/>
                <w:szCs w:val="18"/>
              </w:rPr>
            </w:pPr>
          </w:p>
        </w:tc>
      </w:tr>
      <w:tr w:rsidR="000D4B5C" w14:paraId="179F3C09" w14:textId="77777777">
        <w:trPr>
          <w:trHeight w:hRule="exact" w:val="284"/>
        </w:trPr>
        <w:tc>
          <w:tcPr>
            <w:tcW w:w="521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D44CE7" w14:textId="77777777" w:rsidR="000D4B5C" w:rsidRDefault="000D4B5C"/>
        </w:tc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96F770" w14:textId="77777777" w:rsidR="000D4B5C" w:rsidRDefault="000D4B5C"/>
        </w:tc>
      </w:tr>
      <w:tr w:rsidR="000D4B5C" w14:paraId="7719B8B5" w14:textId="77777777">
        <w:trPr>
          <w:trHeight w:hRule="exact" w:val="227"/>
        </w:trPr>
        <w:tc>
          <w:tcPr>
            <w:tcW w:w="521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CEEF86" w14:textId="77777777" w:rsidR="000D4B5C" w:rsidRDefault="000D4B5C">
            <w:r w:rsidRPr="001F74A3">
              <w:t>20 October 2022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C7CD3E" w14:textId="77777777" w:rsidR="000D4B5C" w:rsidRDefault="000D4B5C"/>
        </w:tc>
      </w:tr>
      <w:tr w:rsidR="000D4B5C" w14:paraId="7016304B" w14:textId="77777777">
        <w:trPr>
          <w:trHeight w:hRule="exact" w:val="284"/>
        </w:trPr>
        <w:tc>
          <w:tcPr>
            <w:tcW w:w="521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CFFB41" w14:textId="77777777" w:rsidR="000D4B5C" w:rsidRDefault="000D4B5C"/>
        </w:tc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E6BE10" w14:textId="77777777" w:rsidR="000D4B5C" w:rsidRDefault="000D4B5C"/>
        </w:tc>
      </w:tr>
      <w:tr w:rsidR="000D4B5C" w14:paraId="7DB9A5F1" w14:textId="77777777">
        <w:trPr>
          <w:cantSplit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E47AE33" w14:textId="77777777" w:rsidR="000D4B5C" w:rsidRDefault="000D4B5C">
            <w:pPr>
              <w:tabs>
                <w:tab w:val="left" w:pos="900"/>
              </w:tabs>
              <w:rPr>
                <w:b/>
                <w:bCs/>
              </w:rPr>
            </w:pPr>
            <w:r>
              <w:rPr>
                <w:b/>
                <w:bCs/>
              </w:rPr>
              <w:t xml:space="preserve">Subject: </w:t>
            </w:r>
          </w:p>
        </w:tc>
        <w:tc>
          <w:tcPr>
            <w:tcW w:w="888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EF2A53B" w14:textId="77777777" w:rsidR="000D4B5C" w:rsidRDefault="000D4B5C">
            <w:pPr>
              <w:pStyle w:val="Heading3"/>
            </w:pPr>
            <w:r>
              <w:rPr>
                <w:bCs w:val="0"/>
              </w:rPr>
              <w:t>Application for a non-material amendment following the grant of planning permission 20/75275/REM alterations to the podium stairs</w:t>
            </w:r>
          </w:p>
        </w:tc>
      </w:tr>
      <w:tr w:rsidR="000D4B5C" w14:paraId="7AE450C5" w14:textId="77777777">
        <w:trPr>
          <w:trHeight w:hRule="exact" w:val="284"/>
        </w:trPr>
        <w:tc>
          <w:tcPr>
            <w:tcW w:w="521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2002C3" w14:textId="77777777" w:rsidR="000D4B5C" w:rsidRDefault="000D4B5C"/>
        </w:tc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16E88E" w14:textId="77777777" w:rsidR="000D4B5C" w:rsidRDefault="000D4B5C"/>
        </w:tc>
      </w:tr>
    </w:tbl>
    <w:p w14:paraId="23FB96D2" w14:textId="77777777" w:rsidR="000D4B5C" w:rsidRDefault="000D4B5C">
      <w:pPr>
        <w:pStyle w:val="Header"/>
        <w:tabs>
          <w:tab w:val="clear" w:pos="4153"/>
          <w:tab w:val="clear" w:pos="8306"/>
        </w:tabs>
      </w:pPr>
      <w:r>
        <w:t>Dear Sir / Madam,</w:t>
      </w:r>
    </w:p>
    <w:p w14:paraId="05D5B682" w14:textId="77777777" w:rsidR="000D4B5C" w:rsidRDefault="000D4B5C">
      <w:pPr>
        <w:pStyle w:val="Header"/>
        <w:tabs>
          <w:tab w:val="clear" w:pos="4153"/>
          <w:tab w:val="clear" w:pos="8306"/>
        </w:tabs>
      </w:pPr>
    </w:p>
    <w:p w14:paraId="72C73FE3" w14:textId="77777777" w:rsidR="000D4B5C" w:rsidRDefault="000D4B5C">
      <w:pPr>
        <w:pStyle w:val="Header"/>
        <w:tabs>
          <w:tab w:val="clear" w:pos="4153"/>
          <w:tab w:val="clear" w:pos="8306"/>
        </w:tabs>
      </w:pPr>
      <w:r>
        <w:t>Thank you for your application requesting a non-</w:t>
      </w:r>
      <w:r w:rsidR="00AB4A68">
        <w:t xml:space="preserve">material change(s) received on </w:t>
      </w:r>
      <w:r>
        <w:t>26 August 2022 and rel</w:t>
      </w:r>
      <w:r w:rsidR="00FA6431">
        <w:t>ating to the following location:</w:t>
      </w:r>
    </w:p>
    <w:p w14:paraId="60EADD2D" w14:textId="77777777" w:rsidR="000D4B5C" w:rsidRDefault="000D4B5C">
      <w:pPr>
        <w:pStyle w:val="Header"/>
        <w:tabs>
          <w:tab w:val="clear" w:pos="4153"/>
          <w:tab w:val="clear" w:pos="8306"/>
        </w:tabs>
      </w:pPr>
    </w:p>
    <w:p w14:paraId="2D33EEFA" w14:textId="77777777" w:rsidR="000D4B5C" w:rsidRDefault="000D4B5C">
      <w:pPr>
        <w:pStyle w:val="Header"/>
        <w:tabs>
          <w:tab w:val="clear" w:pos="4153"/>
          <w:tab w:val="clear" w:pos="8306"/>
        </w:tabs>
        <w:rPr>
          <w:b/>
          <w:bCs/>
        </w:rPr>
      </w:pPr>
      <w:r>
        <w:rPr>
          <w:b/>
          <w:bCs/>
        </w:rPr>
        <w:t>Middlewood Locks</w:t>
      </w:r>
      <w:r w:rsidR="00FA6431">
        <w:rPr>
          <w:b/>
          <w:bCs/>
        </w:rPr>
        <w:t xml:space="preserve">, Phase 3, </w:t>
      </w:r>
      <w:r>
        <w:rPr>
          <w:b/>
          <w:bCs/>
        </w:rPr>
        <w:t>Salford</w:t>
      </w:r>
      <w:r w:rsidR="00FA6431">
        <w:rPr>
          <w:b/>
          <w:bCs/>
        </w:rPr>
        <w:t>,</w:t>
      </w:r>
      <w:r>
        <w:rPr>
          <w:b/>
          <w:bCs/>
        </w:rPr>
        <w:t xml:space="preserve"> M5 4GU  </w:t>
      </w:r>
    </w:p>
    <w:p w14:paraId="3C63A850" w14:textId="77777777" w:rsidR="000D4B5C" w:rsidRDefault="000D4B5C">
      <w:pPr>
        <w:pStyle w:val="Header"/>
        <w:tabs>
          <w:tab w:val="clear" w:pos="4153"/>
          <w:tab w:val="clear" w:pos="8306"/>
        </w:tabs>
        <w:rPr>
          <w:b/>
          <w:bCs/>
        </w:rPr>
      </w:pPr>
    </w:p>
    <w:p w14:paraId="563CE771" w14:textId="77777777" w:rsidR="000D4B5C" w:rsidRDefault="000D4B5C">
      <w:pPr>
        <w:pStyle w:val="Header"/>
        <w:tabs>
          <w:tab w:val="clear" w:pos="4153"/>
          <w:tab w:val="clear" w:pos="8306"/>
        </w:tabs>
        <w:rPr>
          <w:bCs/>
        </w:rPr>
      </w:pPr>
      <w:r>
        <w:rPr>
          <w:bCs/>
        </w:rPr>
        <w:t>This application is made under section 96A of the Town and Country Planning Act 1990.</w:t>
      </w:r>
    </w:p>
    <w:p w14:paraId="7987C6D8" w14:textId="77777777" w:rsidR="000D4B5C" w:rsidRDefault="000D4B5C">
      <w:pPr>
        <w:pStyle w:val="Header"/>
        <w:tabs>
          <w:tab w:val="clear" w:pos="4153"/>
          <w:tab w:val="clear" w:pos="8306"/>
        </w:tabs>
        <w:rPr>
          <w:bCs/>
        </w:rPr>
      </w:pPr>
    </w:p>
    <w:p w14:paraId="68E442C7" w14:textId="77777777" w:rsidR="000D4B5C" w:rsidRDefault="000D4B5C">
      <w:pPr>
        <w:pStyle w:val="Header"/>
        <w:tabs>
          <w:tab w:val="clear" w:pos="4153"/>
          <w:tab w:val="clear" w:pos="8306"/>
        </w:tabs>
        <w:rPr>
          <w:bCs/>
        </w:rPr>
      </w:pPr>
      <w:r>
        <w:rPr>
          <w:bCs/>
        </w:rPr>
        <w:t>The amendments set out below have been requested:</w:t>
      </w:r>
    </w:p>
    <w:p w14:paraId="17E2C54E" w14:textId="77777777" w:rsidR="000D4B5C" w:rsidRDefault="000D4B5C">
      <w:pPr>
        <w:pStyle w:val="Header"/>
        <w:tabs>
          <w:tab w:val="clear" w:pos="4153"/>
          <w:tab w:val="clear" w:pos="8306"/>
        </w:tabs>
        <w:rPr>
          <w:bCs/>
        </w:rPr>
      </w:pPr>
    </w:p>
    <w:p w14:paraId="71B80239" w14:textId="77777777" w:rsidR="00FA6431" w:rsidRPr="00AB4A68" w:rsidRDefault="001F74A3" w:rsidP="001F74A3">
      <w:pPr>
        <w:pStyle w:val="Header"/>
        <w:numPr>
          <w:ilvl w:val="0"/>
          <w:numId w:val="1"/>
        </w:numPr>
        <w:tabs>
          <w:tab w:val="clear" w:pos="4153"/>
          <w:tab w:val="clear" w:pos="8306"/>
        </w:tabs>
        <w:rPr>
          <w:bCs/>
        </w:rPr>
      </w:pPr>
      <w:r w:rsidRPr="00AB4A68">
        <w:rPr>
          <w:bCs/>
        </w:rPr>
        <w:t>Alterations to the podium access stair.</w:t>
      </w:r>
    </w:p>
    <w:p w14:paraId="3B3A2A16" w14:textId="77777777" w:rsidR="00FA6431" w:rsidRPr="00AB4A68" w:rsidRDefault="001F74A3" w:rsidP="00620EDF">
      <w:pPr>
        <w:pStyle w:val="Header"/>
        <w:numPr>
          <w:ilvl w:val="0"/>
          <w:numId w:val="1"/>
        </w:numPr>
        <w:tabs>
          <w:tab w:val="clear" w:pos="4153"/>
          <w:tab w:val="clear" w:pos="8306"/>
        </w:tabs>
        <w:rPr>
          <w:bCs/>
        </w:rPr>
      </w:pPr>
      <w:r w:rsidRPr="00AB4A68">
        <w:rPr>
          <w:bCs/>
        </w:rPr>
        <w:t>A</w:t>
      </w:r>
      <w:r w:rsidR="00AB4A68" w:rsidRPr="00AB4A68">
        <w:rPr>
          <w:bCs/>
        </w:rPr>
        <w:t>n increase in the</w:t>
      </w:r>
      <w:r w:rsidRPr="00AB4A68">
        <w:rPr>
          <w:bCs/>
        </w:rPr>
        <w:t xml:space="preserve"> number </w:t>
      </w:r>
      <w:r w:rsidR="00AB4A68" w:rsidRPr="00AB4A68">
        <w:rPr>
          <w:bCs/>
        </w:rPr>
        <w:t>of th</w:t>
      </w:r>
      <w:r w:rsidRPr="00AB4A68">
        <w:rPr>
          <w:bCs/>
        </w:rPr>
        <w:t>e external cycle spaces.</w:t>
      </w:r>
    </w:p>
    <w:p w14:paraId="416D5EB1" w14:textId="77777777" w:rsidR="00FA6431" w:rsidRDefault="00FA6431">
      <w:pPr>
        <w:pStyle w:val="Header"/>
        <w:tabs>
          <w:tab w:val="clear" w:pos="4153"/>
          <w:tab w:val="clear" w:pos="8306"/>
        </w:tabs>
        <w:rPr>
          <w:bCs/>
        </w:rPr>
      </w:pPr>
    </w:p>
    <w:p w14:paraId="1BD677D5" w14:textId="77777777" w:rsidR="000D4B5C" w:rsidRDefault="000D4B5C">
      <w:pPr>
        <w:pStyle w:val="Header"/>
        <w:tabs>
          <w:tab w:val="clear" w:pos="4153"/>
          <w:tab w:val="clear" w:pos="8306"/>
        </w:tabs>
        <w:rPr>
          <w:b/>
        </w:rPr>
      </w:pPr>
      <w:r>
        <w:t xml:space="preserve">It is considered that the effect of this change(s), taking account of any previous changes to the planning permission as originally granted that may have been approved under section 96A, is </w:t>
      </w:r>
      <w:r>
        <w:rPr>
          <w:b/>
        </w:rPr>
        <w:t>NOT MATERIAL</w:t>
      </w:r>
      <w:r>
        <w:t xml:space="preserve"> and that a further planning application is not required in this instance.  Please note this is not a new planning permission and this letter including any previous or future letters relating to non-material amendments should be read in conjunction with the original planning permission.</w:t>
      </w:r>
      <w:r>
        <w:rPr>
          <w:b/>
        </w:rPr>
        <w:t xml:space="preserve"> </w:t>
      </w:r>
    </w:p>
    <w:p w14:paraId="0DBFDD74" w14:textId="77777777" w:rsidR="000D4B5C" w:rsidRDefault="000D4B5C"/>
    <w:p w14:paraId="149F7207" w14:textId="77777777" w:rsidR="00FA6431" w:rsidRDefault="001F74A3">
      <w:r>
        <w:t>Please see amended condition 1</w:t>
      </w:r>
      <w:r w:rsidRPr="001F74A3">
        <w:t xml:space="preserve"> below</w:t>
      </w:r>
      <w:r>
        <w:t>:</w:t>
      </w:r>
    </w:p>
    <w:p w14:paraId="43E62393" w14:textId="77777777" w:rsidR="00FA6431" w:rsidRDefault="00FA6431"/>
    <w:p w14:paraId="6EEF9E9C" w14:textId="77777777" w:rsidR="001F74A3" w:rsidRDefault="001F74A3" w:rsidP="001F74A3">
      <w:pPr>
        <w:pStyle w:val="Footer"/>
        <w:numPr>
          <w:ilvl w:val="0"/>
          <w:numId w:val="2"/>
        </w:numPr>
        <w:tabs>
          <w:tab w:val="clear" w:pos="4153"/>
          <w:tab w:val="left" w:pos="7097"/>
        </w:tabs>
        <w:ind w:left="567" w:hanging="567"/>
        <w:jc w:val="both"/>
        <w:rPr>
          <w:i/>
          <w:iCs/>
        </w:rPr>
      </w:pPr>
      <w:r>
        <w:rPr>
          <w:i/>
          <w:iCs/>
        </w:rPr>
        <w:t>The development hereby permitted shall be carried out in accordance with the following approved plans:</w:t>
      </w:r>
    </w:p>
    <w:p w14:paraId="79A4A933" w14:textId="77777777" w:rsidR="00FA6431" w:rsidRDefault="00FA6431"/>
    <w:p w14:paraId="3CFC0456" w14:textId="77777777" w:rsidR="00FA6431" w:rsidRPr="001F74A3" w:rsidRDefault="00FA6431" w:rsidP="001F74A3">
      <w:pPr>
        <w:ind w:left="567"/>
        <w:jc w:val="both"/>
        <w:rPr>
          <w:color w:val="000000" w:themeColor="text1"/>
        </w:rPr>
      </w:pPr>
      <w:r w:rsidRPr="001F74A3">
        <w:rPr>
          <w:color w:val="000000" w:themeColor="text1"/>
        </w:rPr>
        <w:t>Existing Site Location Plan, drawing number 170763-WCA-KLM-00-DR-A-PL-001-P02</w:t>
      </w:r>
    </w:p>
    <w:p w14:paraId="2B3F25FE" w14:textId="77777777" w:rsidR="00FA6431" w:rsidRPr="001F74A3" w:rsidRDefault="00FA6431" w:rsidP="001F74A3">
      <w:pPr>
        <w:ind w:left="567"/>
        <w:jc w:val="both"/>
        <w:rPr>
          <w:color w:val="000000" w:themeColor="text1"/>
        </w:rPr>
      </w:pPr>
      <w:r w:rsidRPr="001F74A3">
        <w:rPr>
          <w:color w:val="000000" w:themeColor="text1"/>
        </w:rPr>
        <w:t>Proposed Ground Floor Plan, drawing number MLW3-WCA-KLM-00-DR-A-PL-100-P6</w:t>
      </w:r>
    </w:p>
    <w:p w14:paraId="30A15771" w14:textId="77777777" w:rsidR="00FA6431" w:rsidRPr="001F74A3" w:rsidRDefault="00FA6431" w:rsidP="001F74A3">
      <w:pPr>
        <w:ind w:left="567"/>
        <w:jc w:val="both"/>
        <w:rPr>
          <w:color w:val="000000" w:themeColor="text1"/>
        </w:rPr>
      </w:pPr>
      <w:r w:rsidRPr="001F74A3">
        <w:rPr>
          <w:color w:val="000000" w:themeColor="text1"/>
        </w:rPr>
        <w:t>Proposed First Floor Plan, drawing number MLW3-WCA-KLM-01-DR-A-PL-101-P4</w:t>
      </w:r>
    </w:p>
    <w:p w14:paraId="38A45F8B" w14:textId="77777777" w:rsidR="00FA6431" w:rsidRPr="001F74A3" w:rsidRDefault="00FA6431" w:rsidP="001F74A3">
      <w:pPr>
        <w:ind w:left="567"/>
        <w:jc w:val="both"/>
        <w:rPr>
          <w:color w:val="000000" w:themeColor="text1"/>
        </w:rPr>
      </w:pPr>
      <w:r w:rsidRPr="001F74A3">
        <w:rPr>
          <w:color w:val="000000" w:themeColor="text1"/>
        </w:rPr>
        <w:t>Proposed Second Floor Plan, drawing number MLW3-WCA-KLM-02-DR-A-PL-102-P05</w:t>
      </w:r>
    </w:p>
    <w:p w14:paraId="14F23B01" w14:textId="77777777" w:rsidR="00FA6431" w:rsidRPr="001F74A3" w:rsidRDefault="00FA6431" w:rsidP="001F74A3">
      <w:pPr>
        <w:ind w:left="567"/>
        <w:jc w:val="both"/>
        <w:rPr>
          <w:color w:val="000000" w:themeColor="text1"/>
        </w:rPr>
      </w:pPr>
      <w:r w:rsidRPr="001F74A3">
        <w:rPr>
          <w:color w:val="000000" w:themeColor="text1"/>
        </w:rPr>
        <w:t>Proposed Third Floor Plan, drawing number MLW3-WCA-KLM-03-DR-A-PL-103-P04</w:t>
      </w:r>
    </w:p>
    <w:p w14:paraId="2BCE513C" w14:textId="77777777" w:rsidR="00FA6431" w:rsidRPr="001F74A3" w:rsidRDefault="00FA6431" w:rsidP="001F74A3">
      <w:pPr>
        <w:ind w:left="567"/>
        <w:jc w:val="both"/>
        <w:rPr>
          <w:color w:val="000000" w:themeColor="text1"/>
        </w:rPr>
      </w:pPr>
      <w:r w:rsidRPr="001F74A3">
        <w:rPr>
          <w:color w:val="000000" w:themeColor="text1"/>
        </w:rPr>
        <w:t>Proposed Fourth Floor Plan, drawing number MLW3-WCA-KLM-04-DR-A-PL-104-P04</w:t>
      </w:r>
    </w:p>
    <w:p w14:paraId="250F234B" w14:textId="77777777" w:rsidR="00FA6431" w:rsidRPr="001F74A3" w:rsidRDefault="00FA6431" w:rsidP="001F74A3">
      <w:pPr>
        <w:ind w:left="567"/>
        <w:jc w:val="both"/>
        <w:rPr>
          <w:color w:val="000000" w:themeColor="text1"/>
        </w:rPr>
      </w:pPr>
      <w:r w:rsidRPr="001F74A3">
        <w:rPr>
          <w:color w:val="000000" w:themeColor="text1"/>
        </w:rPr>
        <w:t>Proposed Fifth Floor Plan, drawing number MLW3-WCA-KLM-05-DR-A-PL-105-P04</w:t>
      </w:r>
    </w:p>
    <w:p w14:paraId="50C9CC70" w14:textId="77777777" w:rsidR="00FA6431" w:rsidRPr="001F74A3" w:rsidRDefault="00FA6431" w:rsidP="001F74A3">
      <w:pPr>
        <w:ind w:left="567"/>
        <w:jc w:val="both"/>
        <w:rPr>
          <w:color w:val="000000" w:themeColor="text1"/>
        </w:rPr>
      </w:pPr>
      <w:r w:rsidRPr="001F74A3">
        <w:rPr>
          <w:color w:val="000000" w:themeColor="text1"/>
        </w:rPr>
        <w:t>Proposed Sixth Floor Plan, drawing number MLW3-WCA-KLM-06-DR-A-PL-106-P04</w:t>
      </w:r>
    </w:p>
    <w:p w14:paraId="68B4B682" w14:textId="77777777" w:rsidR="00FA6431" w:rsidRPr="001F74A3" w:rsidRDefault="00FA6431" w:rsidP="001F74A3">
      <w:pPr>
        <w:ind w:left="567"/>
        <w:jc w:val="both"/>
        <w:rPr>
          <w:color w:val="000000" w:themeColor="text1"/>
        </w:rPr>
      </w:pPr>
      <w:r w:rsidRPr="001F74A3">
        <w:rPr>
          <w:color w:val="000000" w:themeColor="text1"/>
        </w:rPr>
        <w:t>Proposed Seventh Floor Plan, drawing number MLW3-WCA-KLM-07-DR-A-PL-107-P04</w:t>
      </w:r>
    </w:p>
    <w:p w14:paraId="77CA808D" w14:textId="77777777" w:rsidR="00FA6431" w:rsidRPr="001F74A3" w:rsidRDefault="00FA6431" w:rsidP="001F74A3">
      <w:pPr>
        <w:ind w:left="567"/>
        <w:jc w:val="both"/>
        <w:rPr>
          <w:color w:val="000000" w:themeColor="text1"/>
        </w:rPr>
      </w:pPr>
      <w:r w:rsidRPr="001F74A3">
        <w:rPr>
          <w:color w:val="000000" w:themeColor="text1"/>
        </w:rPr>
        <w:t>Proposed Eighth Floor Plan, drawing number MLW3-WCA-KLM-08-DR-A-PL-108-P04</w:t>
      </w:r>
    </w:p>
    <w:p w14:paraId="2EB28D92" w14:textId="77777777" w:rsidR="00FA6431" w:rsidRPr="001F74A3" w:rsidRDefault="00FA6431" w:rsidP="001F74A3">
      <w:pPr>
        <w:ind w:left="567"/>
        <w:jc w:val="both"/>
        <w:rPr>
          <w:color w:val="000000" w:themeColor="text1"/>
        </w:rPr>
      </w:pPr>
      <w:r w:rsidRPr="001F74A3">
        <w:rPr>
          <w:color w:val="000000" w:themeColor="text1"/>
        </w:rPr>
        <w:t>Proposed Ninth Floor Plan, drawing number MLW3-WCA-KLM-09-DR-A-PL-109-P04</w:t>
      </w:r>
    </w:p>
    <w:p w14:paraId="12EDE6B2" w14:textId="77777777" w:rsidR="00FA6431" w:rsidRPr="001F74A3" w:rsidRDefault="00FA6431" w:rsidP="001F74A3">
      <w:pPr>
        <w:ind w:left="567"/>
        <w:jc w:val="both"/>
        <w:rPr>
          <w:color w:val="000000" w:themeColor="text1"/>
        </w:rPr>
      </w:pPr>
      <w:r w:rsidRPr="001F74A3">
        <w:rPr>
          <w:color w:val="000000" w:themeColor="text1"/>
        </w:rPr>
        <w:t>Proposed Tenth Floor Plan, drawing number MLW3-WCA-KLM-10-DR-A-PL-110-P04</w:t>
      </w:r>
    </w:p>
    <w:p w14:paraId="4BB7E72C" w14:textId="77777777" w:rsidR="00FA6431" w:rsidRPr="001F74A3" w:rsidRDefault="00FA6431" w:rsidP="001F74A3">
      <w:pPr>
        <w:ind w:left="567"/>
        <w:jc w:val="both"/>
        <w:rPr>
          <w:color w:val="000000" w:themeColor="text1"/>
        </w:rPr>
      </w:pPr>
      <w:r w:rsidRPr="001F74A3">
        <w:rPr>
          <w:color w:val="000000" w:themeColor="text1"/>
        </w:rPr>
        <w:t>Proposed Eleventh Floor Plan, drawing number MLW3-WCA-KLM-11-DR-A-PL-111-P04</w:t>
      </w:r>
    </w:p>
    <w:p w14:paraId="692C58C6" w14:textId="77777777" w:rsidR="00FA6431" w:rsidRPr="001F74A3" w:rsidRDefault="00FA6431" w:rsidP="001F74A3">
      <w:pPr>
        <w:ind w:left="567"/>
        <w:jc w:val="both"/>
        <w:rPr>
          <w:color w:val="000000" w:themeColor="text1"/>
        </w:rPr>
      </w:pPr>
      <w:r w:rsidRPr="001F74A3">
        <w:rPr>
          <w:color w:val="000000" w:themeColor="text1"/>
        </w:rPr>
        <w:t>Proposed Roof Plan, drawing number 170763-WCA-KLM-RF-DR-A-PL-112-P02</w:t>
      </w:r>
    </w:p>
    <w:p w14:paraId="6556A34E" w14:textId="77777777" w:rsidR="00FA6431" w:rsidRPr="001F74A3" w:rsidRDefault="00FA6431" w:rsidP="001F74A3">
      <w:pPr>
        <w:ind w:left="567"/>
        <w:jc w:val="both"/>
        <w:rPr>
          <w:color w:val="000000" w:themeColor="text1"/>
        </w:rPr>
      </w:pPr>
      <w:r w:rsidRPr="001F74A3">
        <w:rPr>
          <w:color w:val="000000" w:themeColor="text1"/>
        </w:rPr>
        <w:lastRenderedPageBreak/>
        <w:t>Proposed Planning Elevations – Sheet 1, drawing number 170763-WCA-KLM-XX-DR-A-PL-200-P02</w:t>
      </w:r>
    </w:p>
    <w:p w14:paraId="47C3DF72" w14:textId="77777777" w:rsidR="00FA6431" w:rsidRPr="001F74A3" w:rsidRDefault="00FA6431" w:rsidP="001F74A3">
      <w:pPr>
        <w:ind w:left="567"/>
        <w:jc w:val="both"/>
        <w:rPr>
          <w:color w:val="000000" w:themeColor="text1"/>
        </w:rPr>
      </w:pPr>
      <w:r w:rsidRPr="001F74A3">
        <w:rPr>
          <w:color w:val="000000" w:themeColor="text1"/>
        </w:rPr>
        <w:t>Proposed Planning Elevations – Sheet 2, drawing number MLW3-WCA-KLM-XX-DR-A-PL-201-P3</w:t>
      </w:r>
    </w:p>
    <w:p w14:paraId="405FF8C6" w14:textId="77777777" w:rsidR="00FA6431" w:rsidRPr="001F74A3" w:rsidRDefault="00FA6431" w:rsidP="001F74A3">
      <w:pPr>
        <w:ind w:left="567"/>
        <w:jc w:val="both"/>
        <w:rPr>
          <w:color w:val="000000" w:themeColor="text1"/>
        </w:rPr>
      </w:pPr>
      <w:r w:rsidRPr="001F74A3">
        <w:rPr>
          <w:color w:val="000000" w:themeColor="text1"/>
        </w:rPr>
        <w:t>Proposed Planning Elevations – Sheet 3, drawing number MLW3-WCA-KLM-XX-DR-A-PL-202-P3</w:t>
      </w:r>
    </w:p>
    <w:p w14:paraId="3CD78E09" w14:textId="77777777" w:rsidR="00FA6431" w:rsidRPr="001F74A3" w:rsidRDefault="00FA6431" w:rsidP="001F74A3">
      <w:pPr>
        <w:ind w:left="567"/>
        <w:jc w:val="both"/>
        <w:rPr>
          <w:color w:val="000000" w:themeColor="text1"/>
        </w:rPr>
      </w:pPr>
      <w:r w:rsidRPr="001F74A3">
        <w:rPr>
          <w:color w:val="000000" w:themeColor="text1"/>
        </w:rPr>
        <w:t>Proposed Planning Elevations – Sheet 4, drawing number MLW3-WCA-KLM-XX-DR-A-PL-203-P3</w:t>
      </w:r>
    </w:p>
    <w:p w14:paraId="3470BB66" w14:textId="77777777" w:rsidR="00FA6431" w:rsidRPr="001F74A3" w:rsidRDefault="00FA6431" w:rsidP="001F74A3">
      <w:pPr>
        <w:ind w:left="567"/>
        <w:jc w:val="both"/>
        <w:rPr>
          <w:color w:val="000000" w:themeColor="text1"/>
        </w:rPr>
      </w:pPr>
      <w:r w:rsidRPr="001F74A3">
        <w:rPr>
          <w:color w:val="000000" w:themeColor="text1"/>
        </w:rPr>
        <w:t>Proposed Planning Elevations – Sheet 5, drawing number MLW3-WCA-KLM-XX-DR-A-PL-204-P3</w:t>
      </w:r>
    </w:p>
    <w:p w14:paraId="63D20082" w14:textId="77777777" w:rsidR="00FA6431" w:rsidRPr="001F74A3" w:rsidRDefault="00FA6431" w:rsidP="001F74A3">
      <w:pPr>
        <w:ind w:left="567"/>
        <w:jc w:val="both"/>
        <w:rPr>
          <w:color w:val="000000" w:themeColor="text1"/>
        </w:rPr>
      </w:pPr>
      <w:r w:rsidRPr="001F74A3">
        <w:rPr>
          <w:color w:val="000000" w:themeColor="text1"/>
        </w:rPr>
        <w:t>Proposed GA Elevations for Block K1, drawing number MWL3-WCA-K1-XX-DR-A-05-2000-T03</w:t>
      </w:r>
    </w:p>
    <w:p w14:paraId="0A6A6DDF" w14:textId="77777777" w:rsidR="00FA6431" w:rsidRPr="001F74A3" w:rsidRDefault="00FA6431" w:rsidP="001F74A3">
      <w:pPr>
        <w:ind w:left="567"/>
        <w:jc w:val="both"/>
        <w:rPr>
          <w:color w:val="000000" w:themeColor="text1"/>
        </w:rPr>
      </w:pPr>
      <w:r w:rsidRPr="001F74A3">
        <w:rPr>
          <w:color w:val="000000" w:themeColor="text1"/>
        </w:rPr>
        <w:t>Proposed Plot Sections – Sheet 1, drawing number 170763-WCA-KLM-XX-DR-A-PL-300-P03</w:t>
      </w:r>
    </w:p>
    <w:p w14:paraId="3005B40B" w14:textId="77777777" w:rsidR="00FA6431" w:rsidRPr="001F74A3" w:rsidRDefault="00FA6431" w:rsidP="001F74A3">
      <w:pPr>
        <w:ind w:left="567"/>
        <w:jc w:val="both"/>
        <w:rPr>
          <w:color w:val="000000" w:themeColor="text1"/>
        </w:rPr>
      </w:pPr>
      <w:r w:rsidRPr="001F74A3">
        <w:rPr>
          <w:color w:val="000000" w:themeColor="text1"/>
        </w:rPr>
        <w:t>Proposed Plot Sections – Sheet 2, drawing number 170763-WCA-KLM-XX-DR-A-PL-301-P03</w:t>
      </w:r>
    </w:p>
    <w:p w14:paraId="65D8CE07" w14:textId="77777777" w:rsidR="00FA6431" w:rsidRPr="001F74A3" w:rsidRDefault="00FA6431" w:rsidP="001F74A3">
      <w:pPr>
        <w:ind w:left="567"/>
        <w:jc w:val="both"/>
        <w:rPr>
          <w:color w:val="000000" w:themeColor="text1"/>
        </w:rPr>
      </w:pPr>
      <w:r w:rsidRPr="001F74A3">
        <w:rPr>
          <w:color w:val="000000" w:themeColor="text1"/>
        </w:rPr>
        <w:t>Proposed Block Plan, drawing number 170763-WCA-KLM-00-DR-A-PL-900-P02</w:t>
      </w:r>
    </w:p>
    <w:p w14:paraId="4964E00C" w14:textId="77777777" w:rsidR="00FA6431" w:rsidRPr="001F74A3" w:rsidRDefault="00FA6431" w:rsidP="001F74A3">
      <w:pPr>
        <w:ind w:left="567"/>
        <w:jc w:val="both"/>
        <w:rPr>
          <w:color w:val="000000" w:themeColor="text1"/>
        </w:rPr>
      </w:pPr>
      <w:r w:rsidRPr="001F74A3">
        <w:rPr>
          <w:color w:val="000000" w:themeColor="text1"/>
        </w:rPr>
        <w:t>Illustrative Masterplan, drawing number MWL3-ALA-XX-XX-DR-L-01-0003</w:t>
      </w:r>
      <w:r w:rsidR="001F74A3" w:rsidRPr="001F74A3">
        <w:rPr>
          <w:color w:val="000000" w:themeColor="text1"/>
        </w:rPr>
        <w:t xml:space="preserve"> Rev P03</w:t>
      </w:r>
    </w:p>
    <w:p w14:paraId="3DF40FB7" w14:textId="77777777" w:rsidR="00FA6431" w:rsidRPr="001F74A3" w:rsidRDefault="00FA6431" w:rsidP="001F74A3">
      <w:pPr>
        <w:ind w:left="567"/>
        <w:jc w:val="both"/>
        <w:rPr>
          <w:color w:val="000000" w:themeColor="text1"/>
        </w:rPr>
      </w:pPr>
      <w:r w:rsidRPr="001F74A3">
        <w:rPr>
          <w:color w:val="000000" w:themeColor="text1"/>
        </w:rPr>
        <w:t>Hardworks, drawing number 1507.7-PLA-XX-GF-DR-L-1000 S2 Rev P04</w:t>
      </w:r>
    </w:p>
    <w:p w14:paraId="570BB3C6" w14:textId="77777777" w:rsidR="00FA6431" w:rsidRPr="001F74A3" w:rsidRDefault="00FA6431" w:rsidP="001F74A3">
      <w:pPr>
        <w:ind w:left="567"/>
        <w:jc w:val="both"/>
        <w:rPr>
          <w:color w:val="000000" w:themeColor="text1"/>
        </w:rPr>
      </w:pPr>
      <w:r w:rsidRPr="001F74A3">
        <w:rPr>
          <w:color w:val="000000" w:themeColor="text1"/>
        </w:rPr>
        <w:t>Podium Hardworks, drawing number 1507.7-PLA-XX-01-DR-L-1001 S2 Rev P05</w:t>
      </w:r>
    </w:p>
    <w:p w14:paraId="76FC9A07" w14:textId="77777777" w:rsidR="00FA6431" w:rsidRPr="001F74A3" w:rsidRDefault="00FA6431" w:rsidP="001F74A3">
      <w:pPr>
        <w:ind w:left="567"/>
        <w:jc w:val="both"/>
        <w:rPr>
          <w:color w:val="000000" w:themeColor="text1"/>
        </w:rPr>
      </w:pPr>
      <w:r w:rsidRPr="001F74A3">
        <w:rPr>
          <w:color w:val="000000" w:themeColor="text1"/>
        </w:rPr>
        <w:t>Softworks, drawing number 1507.7-PLA-XX-GF-DR-L-2000 S2 Rev P05</w:t>
      </w:r>
    </w:p>
    <w:p w14:paraId="53ADFC59" w14:textId="77777777" w:rsidR="00FA6431" w:rsidRPr="001F74A3" w:rsidRDefault="00FA6431" w:rsidP="001F74A3">
      <w:pPr>
        <w:ind w:left="567"/>
        <w:jc w:val="both"/>
        <w:rPr>
          <w:color w:val="000000" w:themeColor="text1"/>
        </w:rPr>
      </w:pPr>
      <w:r w:rsidRPr="001F74A3">
        <w:rPr>
          <w:color w:val="000000" w:themeColor="text1"/>
        </w:rPr>
        <w:t xml:space="preserve">Podium Softworks, drawing number 1507.7-PLA-XX-01-DR-L-2001 S2 Rev P03 </w:t>
      </w:r>
    </w:p>
    <w:p w14:paraId="54B6BB45" w14:textId="77777777" w:rsidR="00FA6431" w:rsidRPr="001F74A3" w:rsidRDefault="00FA6431" w:rsidP="001F74A3">
      <w:pPr>
        <w:ind w:left="567"/>
        <w:jc w:val="both"/>
        <w:rPr>
          <w:color w:val="000000" w:themeColor="text1"/>
        </w:rPr>
      </w:pPr>
      <w:r w:rsidRPr="001F74A3">
        <w:rPr>
          <w:color w:val="000000" w:themeColor="text1"/>
        </w:rPr>
        <w:t>Levels &amp; Drainage, drawing number 1507.7-PLA-XX-GF-DR-L-3000 S2 Rev P03</w:t>
      </w:r>
    </w:p>
    <w:p w14:paraId="013B3736" w14:textId="77777777" w:rsidR="00FA6431" w:rsidRPr="001F74A3" w:rsidRDefault="00FA6431" w:rsidP="001F74A3">
      <w:pPr>
        <w:ind w:left="567"/>
        <w:jc w:val="both"/>
        <w:rPr>
          <w:color w:val="000000" w:themeColor="text1"/>
        </w:rPr>
      </w:pPr>
      <w:r w:rsidRPr="001F74A3">
        <w:rPr>
          <w:color w:val="000000" w:themeColor="text1"/>
        </w:rPr>
        <w:t>Podium Levels &amp; Drainage, drawing number 1507.7-PLA-XX-01-DR-L-3001 S2 Rev P04</w:t>
      </w:r>
    </w:p>
    <w:p w14:paraId="57C1D0BB" w14:textId="77777777" w:rsidR="00FA6431" w:rsidRPr="001F74A3" w:rsidRDefault="00FA6431" w:rsidP="001F74A3">
      <w:pPr>
        <w:ind w:left="567"/>
        <w:jc w:val="both"/>
        <w:rPr>
          <w:color w:val="000000" w:themeColor="text1"/>
        </w:rPr>
      </w:pPr>
      <w:r w:rsidRPr="001F74A3">
        <w:rPr>
          <w:color w:val="000000" w:themeColor="text1"/>
        </w:rPr>
        <w:t>Site Sections – Sheet 1 of 2, drawing number 1507.7-PLA-XX-XX-DR-L-3002 S2 Rev P03</w:t>
      </w:r>
    </w:p>
    <w:p w14:paraId="41718607" w14:textId="77777777" w:rsidR="00FA6431" w:rsidRPr="001F74A3" w:rsidRDefault="00FA6431" w:rsidP="001F74A3">
      <w:pPr>
        <w:ind w:left="567"/>
        <w:jc w:val="both"/>
        <w:rPr>
          <w:color w:val="000000" w:themeColor="text1"/>
        </w:rPr>
      </w:pPr>
      <w:r w:rsidRPr="001F74A3">
        <w:rPr>
          <w:color w:val="000000" w:themeColor="text1"/>
        </w:rPr>
        <w:t>Site Sections – Sheet 2 of 2, drawing number 1507.7-PLA-XX-XX-DR-L-3003 S2 Rev P03</w:t>
      </w:r>
    </w:p>
    <w:p w14:paraId="3B2F95A8" w14:textId="77777777" w:rsidR="00FA6431" w:rsidRPr="001F74A3" w:rsidRDefault="00FA6431" w:rsidP="001F74A3">
      <w:pPr>
        <w:ind w:left="567"/>
        <w:jc w:val="both"/>
        <w:rPr>
          <w:color w:val="000000" w:themeColor="text1"/>
        </w:rPr>
      </w:pPr>
      <w:r w:rsidRPr="001F74A3">
        <w:rPr>
          <w:color w:val="000000" w:themeColor="text1"/>
        </w:rPr>
        <w:t>Boundary Treatments, drawing number 1507.7-PLA-XX-XX-DR-L-4001 S2 Rev P03</w:t>
      </w:r>
    </w:p>
    <w:p w14:paraId="2B8D2314" w14:textId="77777777" w:rsidR="00FA6431" w:rsidRPr="001F74A3" w:rsidRDefault="00FA6431" w:rsidP="001F74A3">
      <w:pPr>
        <w:ind w:left="567"/>
        <w:jc w:val="both"/>
        <w:rPr>
          <w:color w:val="000000" w:themeColor="text1"/>
        </w:rPr>
      </w:pPr>
      <w:r w:rsidRPr="001F74A3">
        <w:rPr>
          <w:color w:val="000000" w:themeColor="text1"/>
        </w:rPr>
        <w:t>Furniture and Signage, drawing number 1507.7-PLA-XX-XX-DR-L-4002 S2 Rev P04</w:t>
      </w:r>
    </w:p>
    <w:p w14:paraId="60876FF5" w14:textId="77777777" w:rsidR="00FA6431" w:rsidRPr="001F74A3" w:rsidRDefault="00FA6431" w:rsidP="001F74A3">
      <w:pPr>
        <w:ind w:left="567"/>
        <w:jc w:val="both"/>
        <w:rPr>
          <w:color w:val="000000" w:themeColor="text1"/>
        </w:rPr>
      </w:pPr>
      <w:r w:rsidRPr="001F74A3">
        <w:rPr>
          <w:color w:val="000000" w:themeColor="text1"/>
        </w:rPr>
        <w:t>Trees in Hard, drawing number 1507.7-PLA-XX-XX-DR-L-6000 S2 Rev P01</w:t>
      </w:r>
    </w:p>
    <w:p w14:paraId="46DF04F6" w14:textId="77777777" w:rsidR="00FA6431" w:rsidRPr="001F74A3" w:rsidRDefault="00FA6431" w:rsidP="001F74A3">
      <w:pPr>
        <w:ind w:left="567"/>
        <w:jc w:val="both"/>
        <w:rPr>
          <w:color w:val="000000" w:themeColor="text1"/>
        </w:rPr>
      </w:pPr>
      <w:r w:rsidRPr="001F74A3">
        <w:rPr>
          <w:color w:val="000000" w:themeColor="text1"/>
        </w:rPr>
        <w:t>Trees in Soft, drawing number 1507.7-PLA-XX-XX-DR-L-6001 S2 Rev P01</w:t>
      </w:r>
    </w:p>
    <w:p w14:paraId="74CE2DFA" w14:textId="77777777" w:rsidR="00FA6431" w:rsidRPr="001F74A3" w:rsidRDefault="00FA6431" w:rsidP="001F74A3">
      <w:pPr>
        <w:ind w:left="567"/>
        <w:jc w:val="both"/>
        <w:rPr>
          <w:color w:val="000000" w:themeColor="text1"/>
        </w:rPr>
      </w:pPr>
      <w:r w:rsidRPr="001F74A3">
        <w:rPr>
          <w:color w:val="000000" w:themeColor="text1"/>
        </w:rPr>
        <w:t>Trees on Podium, drawing number 1507.7-PLA-XX-XX-DR-L-6002 S2 Rev P01</w:t>
      </w:r>
    </w:p>
    <w:p w14:paraId="24C6BD25" w14:textId="77777777" w:rsidR="00FA6431" w:rsidRPr="001F74A3" w:rsidRDefault="00FA6431" w:rsidP="001F74A3">
      <w:pPr>
        <w:ind w:left="567"/>
        <w:jc w:val="both"/>
        <w:rPr>
          <w:color w:val="000000" w:themeColor="text1"/>
        </w:rPr>
      </w:pPr>
      <w:r w:rsidRPr="001F74A3">
        <w:rPr>
          <w:color w:val="000000" w:themeColor="text1"/>
        </w:rPr>
        <w:t>Lockgate feature bench, drawing number 1507.7-PLA-XX-XX-DR-L-7000 S2 Rev P01</w:t>
      </w:r>
    </w:p>
    <w:p w14:paraId="7752E883" w14:textId="77777777" w:rsidR="00FA6431" w:rsidRPr="001F74A3" w:rsidRDefault="00FA6431" w:rsidP="001F74A3">
      <w:pPr>
        <w:ind w:left="567"/>
        <w:jc w:val="both"/>
        <w:rPr>
          <w:color w:val="000000" w:themeColor="text1"/>
        </w:rPr>
      </w:pPr>
      <w:r w:rsidRPr="001F74A3">
        <w:rPr>
          <w:color w:val="000000" w:themeColor="text1"/>
        </w:rPr>
        <w:t>Canal bench, drawing number 1507.7-PLA-XX-XX-DR-L-7001 S2 Rev P01</w:t>
      </w:r>
    </w:p>
    <w:p w14:paraId="42AEF302" w14:textId="77777777" w:rsidR="00FA6431" w:rsidRPr="001F74A3" w:rsidRDefault="00FA6431" w:rsidP="001F74A3">
      <w:pPr>
        <w:ind w:left="567"/>
        <w:jc w:val="both"/>
        <w:rPr>
          <w:color w:val="000000" w:themeColor="text1"/>
        </w:rPr>
      </w:pPr>
      <w:r w:rsidRPr="001F74A3">
        <w:rPr>
          <w:color w:val="000000" w:themeColor="text1"/>
        </w:rPr>
        <w:t>Block L - M Balcony Setting Up, drawing number MWL3-WCA-M-ZZ-DR-A-34-1000-T01</w:t>
      </w:r>
    </w:p>
    <w:p w14:paraId="4CAD72A9" w14:textId="77777777" w:rsidR="001F74A3" w:rsidRPr="001F74A3" w:rsidRDefault="001F74A3" w:rsidP="001F74A3">
      <w:pPr>
        <w:ind w:left="567"/>
        <w:jc w:val="both"/>
        <w:rPr>
          <w:color w:val="000000" w:themeColor="text1"/>
        </w:rPr>
      </w:pPr>
      <w:r w:rsidRPr="001F74A3">
        <w:rPr>
          <w:color w:val="000000" w:themeColor="text1"/>
        </w:rPr>
        <w:t>Podium Stair Set Detail 1 of 2, drawing number MWL3-ALA-XX-XX-DR-L-90-1033 Rev P01</w:t>
      </w:r>
    </w:p>
    <w:p w14:paraId="35149C8E" w14:textId="77777777" w:rsidR="001F74A3" w:rsidRPr="001F74A3" w:rsidRDefault="001F74A3" w:rsidP="001F74A3">
      <w:pPr>
        <w:ind w:left="567"/>
        <w:jc w:val="both"/>
        <w:rPr>
          <w:color w:val="000000" w:themeColor="text1"/>
        </w:rPr>
      </w:pPr>
      <w:r w:rsidRPr="001F74A3">
        <w:rPr>
          <w:color w:val="000000" w:themeColor="text1"/>
        </w:rPr>
        <w:t>Podium Stair Set Detail 2 of 2, drawing number MWL3-ALA-XX-XX-DR-L-90-1034 Rev P01</w:t>
      </w:r>
    </w:p>
    <w:p w14:paraId="72C6C149" w14:textId="77777777" w:rsidR="00FA6431" w:rsidRPr="001F74A3" w:rsidRDefault="001F74A3" w:rsidP="001F74A3">
      <w:pPr>
        <w:ind w:left="567"/>
        <w:jc w:val="both"/>
        <w:rPr>
          <w:color w:val="000000" w:themeColor="text1"/>
        </w:rPr>
      </w:pPr>
      <w:r w:rsidRPr="001F74A3">
        <w:rPr>
          <w:color w:val="000000" w:themeColor="text1"/>
        </w:rPr>
        <w:tab/>
      </w:r>
    </w:p>
    <w:p w14:paraId="4DF1F538" w14:textId="77777777" w:rsidR="00FA6431" w:rsidRPr="001F74A3" w:rsidRDefault="00FA6431" w:rsidP="001F74A3">
      <w:pPr>
        <w:ind w:left="567"/>
        <w:jc w:val="both"/>
        <w:rPr>
          <w:color w:val="000000" w:themeColor="text1"/>
        </w:rPr>
      </w:pPr>
      <w:r w:rsidRPr="001F74A3">
        <w:rPr>
          <w:color w:val="000000" w:themeColor="text1"/>
        </w:rPr>
        <w:t>Reason: For the avoidance of doubt and in the interest of proper planning.</w:t>
      </w:r>
    </w:p>
    <w:p w14:paraId="56594E2B" w14:textId="77777777" w:rsidR="00FA6431" w:rsidRDefault="00FA6431"/>
    <w:p w14:paraId="3B18A5E2" w14:textId="77777777" w:rsidR="000D4B5C" w:rsidRPr="00FA6431" w:rsidRDefault="000D4B5C" w:rsidP="00FA6431">
      <w:r w:rsidRPr="00FA6431">
        <w:t>If you require any further assistance please do not hesitate to contact the case officer Amy S</w:t>
      </w:r>
      <w:r w:rsidR="00FA6431" w:rsidRPr="00FA6431">
        <w:t xml:space="preserve">mith </w:t>
      </w:r>
      <w:r w:rsidRPr="00FA6431">
        <w:t>on the above telephone number.</w:t>
      </w:r>
    </w:p>
    <w:p w14:paraId="3BA095E9" w14:textId="77777777" w:rsidR="000D4B5C" w:rsidRDefault="000D4B5C">
      <w:pPr>
        <w:ind w:left="1080" w:hanging="108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921"/>
      </w:tblGrid>
      <w:tr w:rsidR="000D4B5C" w14:paraId="3B3D5B58" w14:textId="77777777">
        <w:trPr>
          <w:trHeight w:val="904"/>
        </w:trPr>
        <w:tc>
          <w:tcPr>
            <w:tcW w:w="10137" w:type="dxa"/>
            <w:tcBorders>
              <w:top w:val="nil"/>
              <w:left w:val="nil"/>
              <w:bottom w:val="nil"/>
              <w:right w:val="nil"/>
            </w:tcBorders>
          </w:tcPr>
          <w:p w14:paraId="1AA3D813" w14:textId="77777777" w:rsidR="005140FF" w:rsidRDefault="005140FF" w:rsidP="005140FF">
            <w:r>
              <w:t>Yours faithfully,</w:t>
            </w:r>
          </w:p>
          <w:p w14:paraId="1AA50EDF" w14:textId="77777777" w:rsidR="005140FF" w:rsidRDefault="005140FF" w:rsidP="005140FF"/>
          <w:p w14:paraId="0D8182BB" w14:textId="500FFFF1" w:rsidR="005140FF" w:rsidRDefault="000C5724" w:rsidP="005140FF">
            <w:r>
              <w:t xml:space="preserve">Pp </w:t>
            </w:r>
            <w:r w:rsidRPr="000C5724">
              <w:rPr>
                <w:rFonts w:ascii="Segoe Script" w:hAnsi="Segoe Script"/>
                <w:sz w:val="28"/>
                <w:szCs w:val="28"/>
              </w:rPr>
              <w:t>James Ketley</w:t>
            </w:r>
          </w:p>
          <w:p w14:paraId="3C80F5E2" w14:textId="77777777" w:rsidR="005140FF" w:rsidRDefault="005140FF" w:rsidP="005140FF"/>
          <w:p w14:paraId="3A65B08D" w14:textId="77777777" w:rsidR="005140FF" w:rsidRDefault="005140FF" w:rsidP="005140FF">
            <w:r>
              <w:t>Martin Hodgson</w:t>
            </w:r>
          </w:p>
          <w:p w14:paraId="6A32D5B4" w14:textId="77777777" w:rsidR="000D4B5C" w:rsidRDefault="005140FF" w:rsidP="005140FF">
            <w:pPr>
              <w:rPr>
                <w:sz w:val="18"/>
                <w:szCs w:val="18"/>
              </w:rPr>
            </w:pPr>
            <w:r>
              <w:t>Associate Director Planning Building Control</w:t>
            </w:r>
          </w:p>
        </w:tc>
      </w:tr>
    </w:tbl>
    <w:p w14:paraId="3BE60999" w14:textId="77777777" w:rsidR="000D4B5C" w:rsidRDefault="000D4B5C"/>
    <w:p w14:paraId="030B0921" w14:textId="77777777" w:rsidR="000D4B5C" w:rsidRDefault="000D4B5C"/>
    <w:sectPr w:rsidR="000D4B5C" w:rsidSect="00691E7D">
      <w:footerReference w:type="default" r:id="rId7"/>
      <w:headerReference w:type="first" r:id="rId8"/>
      <w:footerReference w:type="first" r:id="rId9"/>
      <w:pgSz w:w="11906" w:h="16838" w:code="9"/>
      <w:pgMar w:top="2041" w:right="851" w:bottom="720" w:left="1134" w:header="720" w:footer="0" w:gutter="0"/>
      <w:paperSrc w:first="1" w:other="3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22F3D3" w14:textId="77777777" w:rsidR="00EA585D" w:rsidRDefault="00EA585D">
      <w:r>
        <w:separator/>
      </w:r>
    </w:p>
  </w:endnote>
  <w:endnote w:type="continuationSeparator" w:id="0">
    <w:p w14:paraId="3B2B484C" w14:textId="77777777" w:rsidR="00EA585D" w:rsidRDefault="00EA58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Script">
    <w:panose1 w:val="030B0504020000000003"/>
    <w:charset w:val="00"/>
    <w:family w:val="script"/>
    <w:pitch w:val="variable"/>
    <w:sig w:usb0="0000028F" w:usb1="00000000" w:usb2="00000000" w:usb3="00000000" w:csb0="0000009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A2CFEA" w14:textId="77777777" w:rsidR="000D4B5C" w:rsidRDefault="000D4B5C">
    <w:pPr>
      <w:pStyle w:val="Footer"/>
      <w:tabs>
        <w:tab w:val="clear" w:pos="4153"/>
        <w:tab w:val="clear" w:pos="8306"/>
        <w:tab w:val="center" w:pos="4960"/>
      </w:tabs>
      <w:rPr>
        <w:rFonts w:ascii="Arial Narrow" w:hAnsi="Arial Narrow" w:cs="Arial Narrow"/>
        <w:sz w:val="16"/>
        <w:szCs w:val="16"/>
      </w:rPr>
    </w:pPr>
    <w:r>
      <w:rPr>
        <w:rFonts w:ascii="Arial Narrow" w:hAnsi="Arial Narrow" w:cs="Arial Narrow"/>
        <w:sz w:val="16"/>
        <w:szCs w:val="16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0F6879" w14:textId="77777777" w:rsidR="000D4B5C" w:rsidRDefault="000D4B5C">
    <w:pPr>
      <w:pStyle w:val="Footer"/>
      <w:rPr>
        <w:rFonts w:ascii="Arial Narrow" w:hAnsi="Arial Narrow" w:cs="Arial Narrow"/>
        <w:sz w:val="16"/>
        <w:szCs w:val="16"/>
      </w:rPr>
    </w:pPr>
  </w:p>
  <w:p w14:paraId="1727A959" w14:textId="77777777" w:rsidR="000D4B5C" w:rsidRDefault="000D4B5C" w:rsidP="00924F7A">
    <w:pPr>
      <w:pStyle w:val="Footer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422468" w14:textId="77777777" w:rsidR="00EA585D" w:rsidRDefault="00EA585D">
      <w:r>
        <w:separator/>
      </w:r>
    </w:p>
  </w:footnote>
  <w:footnote w:type="continuationSeparator" w:id="0">
    <w:p w14:paraId="4EB21C3F" w14:textId="77777777" w:rsidR="00EA585D" w:rsidRDefault="00EA58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A37CEE" w14:textId="77777777" w:rsidR="00691E7D" w:rsidRDefault="00462BBC">
    <w:pPr>
      <w:pStyle w:val="Header"/>
    </w:pPr>
    <w:r w:rsidRPr="00691E7D">
      <w:rPr>
        <w:noProof/>
        <w:lang w:val="en-GB" w:eastAsia="en-GB"/>
      </w:rPr>
      <w:drawing>
        <wp:inline distT="0" distB="0" distL="0" distR="0" wp14:anchorId="3FD4D702" wp14:editId="634942FD">
          <wp:extent cx="2505075" cy="523875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5075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022F21"/>
    <w:multiLevelType w:val="hybridMultilevel"/>
    <w:tmpl w:val="5434CE4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0F6DF9"/>
    <w:multiLevelType w:val="hybridMultilevel"/>
    <w:tmpl w:val="585C1C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4B5C"/>
    <w:rsid w:val="000C5724"/>
    <w:rsid w:val="000D4B5C"/>
    <w:rsid w:val="001F74A3"/>
    <w:rsid w:val="002A29C2"/>
    <w:rsid w:val="00462BBC"/>
    <w:rsid w:val="004A42E6"/>
    <w:rsid w:val="005140FF"/>
    <w:rsid w:val="00691E7D"/>
    <w:rsid w:val="00924F7A"/>
    <w:rsid w:val="00937D11"/>
    <w:rsid w:val="00A576D6"/>
    <w:rsid w:val="00AB4A68"/>
    <w:rsid w:val="00B723B1"/>
    <w:rsid w:val="00BE73DC"/>
    <w:rsid w:val="00D779D9"/>
    <w:rsid w:val="00EA585D"/>
    <w:rsid w:val="00F57D6C"/>
    <w:rsid w:val="00FA6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F29F0A5"/>
  <w14:defaultImageDpi w14:val="0"/>
  <w15:docId w15:val="{0C691EC0-2911-4B92-8CF9-604429FFB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Arial" w:hAnsi="Arial" w:cs="Arial"/>
      <w:sz w:val="20"/>
      <w:szCs w:val="20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9"/>
    <w:qFormat/>
    <w:pPr>
      <w:keepNext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link w:val="Heading3Char"/>
    <w:uiPriority w:val="99"/>
    <w:qFormat/>
    <w:pPr>
      <w:keepNext/>
      <w:tabs>
        <w:tab w:val="left" w:pos="900"/>
      </w:tabs>
      <w:ind w:left="-108"/>
      <w:outlineLvl w:val="2"/>
    </w:pPr>
    <w:rPr>
      <w:b/>
      <w:bCs/>
      <w:caps/>
    </w:rPr>
  </w:style>
  <w:style w:type="paragraph" w:styleId="Heading4">
    <w:name w:val="heading 4"/>
    <w:basedOn w:val="Normal"/>
    <w:next w:val="Normal"/>
    <w:link w:val="Heading4Char"/>
    <w:uiPriority w:val="99"/>
    <w:qFormat/>
    <w:pPr>
      <w:keepNext/>
      <w:outlineLvl w:val="3"/>
    </w:pPr>
    <w:rPr>
      <w:vanish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  <w:lang w:val="en-US"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  <w:lang w:val="en-US" w:eastAsia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  <w:lang w:val="en-US" w:eastAsia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  <w:lang w:val="en-US" w:eastAsia="en-US"/>
    </w:rPr>
  </w:style>
  <w:style w:type="character" w:styleId="Hyperlink">
    <w:name w:val="Hyperlink"/>
    <w:basedOn w:val="DefaultParagraphFont"/>
    <w:uiPriority w:val="99"/>
    <w:rPr>
      <w:rFonts w:cs="Times New Roman"/>
      <w:color w:val="0000FF"/>
      <w:u w:val="single"/>
    </w:rPr>
  </w:style>
  <w:style w:type="character" w:styleId="FollowedHyperlink">
    <w:name w:val="FollowedHyperlink"/>
    <w:basedOn w:val="DefaultParagraphFont"/>
    <w:uiPriority w:val="99"/>
    <w:rPr>
      <w:rFonts w:cs="Times New Roman"/>
      <w:color w:val="800080"/>
      <w:u w:val="single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rFonts w:ascii="Arial" w:hAnsi="Arial" w:cs="Arial"/>
      <w:sz w:val="20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ascii="Arial" w:hAnsi="Arial" w:cs="Arial"/>
      <w:sz w:val="20"/>
      <w:szCs w:val="20"/>
      <w:lang w:val="en-US" w:eastAsia="en-US"/>
    </w:rPr>
  </w:style>
  <w:style w:type="paragraph" w:styleId="Signature">
    <w:name w:val="Signature"/>
    <w:basedOn w:val="Normal"/>
    <w:next w:val="Normal"/>
    <w:link w:val="SignatureChar"/>
    <w:uiPriority w:val="99"/>
    <w:pPr>
      <w:keepNext/>
      <w:spacing w:before="880" w:line="220" w:lineRule="atLeast"/>
    </w:pPr>
    <w:rPr>
      <w:b/>
      <w:bCs/>
      <w:smallCaps/>
      <w:spacing w:val="-5"/>
      <w:lang w:val="en-GB"/>
    </w:rPr>
  </w:style>
  <w:style w:type="character" w:customStyle="1" w:styleId="SignatureChar">
    <w:name w:val="Signature Char"/>
    <w:basedOn w:val="DefaultParagraphFont"/>
    <w:link w:val="Signature"/>
    <w:uiPriority w:val="99"/>
    <w:semiHidden/>
    <w:locked/>
    <w:rPr>
      <w:rFonts w:ascii="Arial" w:hAnsi="Arial" w:cs="Arial"/>
      <w:sz w:val="20"/>
      <w:szCs w:val="20"/>
      <w:lang w:val="en-US" w:eastAsia="en-US"/>
    </w:rPr>
  </w:style>
  <w:style w:type="paragraph" w:styleId="BodyText">
    <w:name w:val="Body Text"/>
    <w:basedOn w:val="Normal"/>
    <w:link w:val="BodyTextChar"/>
    <w:uiPriority w:val="99"/>
    <w:pPr>
      <w:spacing w:before="120" w:after="120"/>
    </w:pPr>
    <w:rPr>
      <w:lang w:val="en-GB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Pr>
      <w:rFonts w:ascii="Arial" w:hAnsi="Arial" w:cs="Arial"/>
      <w:sz w:val="20"/>
      <w:szCs w:val="20"/>
      <w:lang w:val="en-US" w:eastAsia="en-US"/>
    </w:rPr>
  </w:style>
  <w:style w:type="paragraph" w:styleId="PlainText">
    <w:name w:val="Plain Text"/>
    <w:basedOn w:val="Normal"/>
    <w:link w:val="PlainTextChar"/>
    <w:uiPriority w:val="99"/>
    <w:pPr>
      <w:spacing w:before="120" w:after="120"/>
    </w:pPr>
    <w:rPr>
      <w:rFonts w:ascii="Courier New" w:hAnsi="Courier New" w:cs="Courier New"/>
      <w:lang w:val="en-GB"/>
    </w:rPr>
  </w:style>
  <w:style w:type="character" w:customStyle="1" w:styleId="PlainTextChar">
    <w:name w:val="Plain Text Char"/>
    <w:basedOn w:val="DefaultParagraphFont"/>
    <w:link w:val="PlainText"/>
    <w:uiPriority w:val="99"/>
    <w:semiHidden/>
    <w:locked/>
    <w:rPr>
      <w:rFonts w:ascii="Courier New" w:hAnsi="Courier New" w:cs="Courier New"/>
      <w:sz w:val="20"/>
      <w:szCs w:val="20"/>
      <w:lang w:val="en-US" w:eastAsia="en-US"/>
    </w:rPr>
  </w:style>
  <w:style w:type="character" w:styleId="CommentReference">
    <w:name w:val="annotation reference"/>
    <w:basedOn w:val="DefaultParagraphFont"/>
    <w:uiPriority w:val="99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Pr>
      <w:rFonts w:ascii="Arial" w:hAnsi="Arial" w:cs="Arial"/>
      <w:sz w:val="20"/>
      <w:szCs w:val="20"/>
      <w:lang w:val="en-US" w:eastAsia="en-US"/>
    </w:rPr>
  </w:style>
  <w:style w:type="character" w:customStyle="1" w:styleId="legdslegrhslegp3text">
    <w:name w:val="legdslegrhslegp3text"/>
    <w:basedOn w:val="DefaultParagraphFont"/>
    <w:uiPriority w:val="99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206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0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759</Words>
  <Characters>4329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Division</vt:lpstr>
    </vt:vector>
  </TitlesOfParts>
  <Company>Hemisphere dmc</Company>
  <LinksUpToDate>false</LinksUpToDate>
  <CharactersWithSpaces>5078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Division</dc:title>
  <dc:subject/>
  <dc:creator>ctsdchunter</dc:creator>
  <cp:keywords/>
  <dc:description/>
  <cp:lastModifiedBy>Ketley, James</cp:lastModifiedBy>
  <cp:revision>5</cp:revision>
  <cp:lastPrinted>2006-09-20T12:44:00Z</cp:lastPrinted>
  <dcterms:created xsi:type="dcterms:W3CDTF">2022-10-20T12:30:00Z</dcterms:created>
  <dcterms:modified xsi:type="dcterms:W3CDTF">2022-10-20T13:00:00Z</dcterms:modified>
</cp:coreProperties>
</file>