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8" w:type="dxa"/>
        <w:tblLayout w:type="fixed"/>
        <w:tblLook w:val="0000" w:firstRow="0" w:lastRow="0" w:firstColumn="0" w:lastColumn="0" w:noHBand="0" w:noVBand="0"/>
      </w:tblPr>
      <w:tblGrid>
        <w:gridCol w:w="900"/>
        <w:gridCol w:w="4500"/>
        <w:gridCol w:w="1095"/>
        <w:gridCol w:w="14"/>
        <w:gridCol w:w="3803"/>
      </w:tblGrid>
      <w:tr w:rsidR="00381DD7" w14:paraId="633BC414" w14:textId="77777777">
        <w:trPr>
          <w:cantSplit/>
          <w:trHeight w:hRule="exact" w:val="851"/>
        </w:trPr>
        <w:tc>
          <w:tcPr>
            <w:tcW w:w="10312" w:type="dxa"/>
            <w:gridSpan w:val="5"/>
          </w:tcPr>
          <w:p w14:paraId="6F3F1CAB" w14:textId="77777777" w:rsidR="00381DD7" w:rsidRDefault="00381DD7">
            <w:r>
              <w:rPr>
                <w:noProof/>
              </w:rPr>
              <w:drawing>
                <wp:anchor distT="0" distB="0" distL="114300" distR="114300" simplePos="0" relativeHeight="251659264" behindDoc="0" locked="0" layoutInCell="1" allowOverlap="1" wp14:anchorId="655F29C5" wp14:editId="0ED2672D">
                  <wp:simplePos x="0" y="0"/>
                  <wp:positionH relativeFrom="column">
                    <wp:posOffset>-68580</wp:posOffset>
                  </wp:positionH>
                  <wp:positionV relativeFrom="paragraph">
                    <wp:posOffset>-3810</wp:posOffset>
                  </wp:positionV>
                  <wp:extent cx="6536055" cy="526415"/>
                  <wp:effectExtent l="0" t="0" r="0" b="6985"/>
                  <wp:wrapNone/>
                  <wp:docPr id="7" name="Picture 7" descr=":me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em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36055" cy="5264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381DD7" w14:paraId="144FA0F1" w14:textId="77777777">
        <w:trPr>
          <w:cantSplit/>
          <w:trHeight w:val="397"/>
        </w:trPr>
        <w:tc>
          <w:tcPr>
            <w:tcW w:w="10312" w:type="dxa"/>
            <w:gridSpan w:val="5"/>
          </w:tcPr>
          <w:p w14:paraId="06DE2C21" w14:textId="77777777" w:rsidR="00381DD7" w:rsidRDefault="00381DD7"/>
        </w:tc>
      </w:tr>
      <w:tr w:rsidR="00381DD7" w14:paraId="23481E45" w14:textId="77777777">
        <w:trPr>
          <w:cantSplit/>
          <w:trHeight w:val="57"/>
        </w:trPr>
        <w:tc>
          <w:tcPr>
            <w:tcW w:w="5400" w:type="dxa"/>
            <w:gridSpan w:val="2"/>
            <w:vMerge w:val="restart"/>
          </w:tcPr>
          <w:p w14:paraId="4DDE04CF" w14:textId="77777777" w:rsidR="00381DD7" w:rsidRDefault="00381DD7">
            <w:pPr>
              <w:pStyle w:val="Header"/>
              <w:tabs>
                <w:tab w:val="clear" w:pos="4153"/>
                <w:tab w:val="clear" w:pos="8306"/>
              </w:tabs>
              <w:spacing w:line="228" w:lineRule="auto"/>
              <w:rPr>
                <w:sz w:val="18"/>
              </w:rPr>
            </w:pPr>
          </w:p>
        </w:tc>
        <w:tc>
          <w:tcPr>
            <w:tcW w:w="1095" w:type="dxa"/>
            <w:tcBorders>
              <w:bottom w:val="nil"/>
            </w:tcBorders>
            <w:vAlign w:val="bottom"/>
          </w:tcPr>
          <w:p w14:paraId="596B4912" w14:textId="77777777" w:rsidR="00381DD7" w:rsidRDefault="00381DD7">
            <w:pPr>
              <w:spacing w:line="228" w:lineRule="auto"/>
              <w:rPr>
                <w:b/>
                <w:sz w:val="18"/>
              </w:rPr>
            </w:pPr>
            <w:r>
              <w:rPr>
                <w:b/>
                <w:sz w:val="18"/>
              </w:rPr>
              <w:t>From</w:t>
            </w:r>
          </w:p>
        </w:tc>
        <w:tc>
          <w:tcPr>
            <w:tcW w:w="3817" w:type="dxa"/>
            <w:gridSpan w:val="2"/>
            <w:tcBorders>
              <w:bottom w:val="nil"/>
            </w:tcBorders>
            <w:vAlign w:val="bottom"/>
          </w:tcPr>
          <w:p w14:paraId="03DF2982" w14:textId="77777777" w:rsidR="00381DD7" w:rsidRDefault="00381DD7" w:rsidP="00006F8C">
            <w:pPr>
              <w:pStyle w:val="Header"/>
              <w:tabs>
                <w:tab w:val="clear" w:pos="4153"/>
                <w:tab w:val="clear" w:pos="8306"/>
              </w:tabs>
              <w:spacing w:line="228" w:lineRule="auto"/>
              <w:rPr>
                <w:sz w:val="18"/>
              </w:rPr>
            </w:pPr>
            <w:r>
              <w:rPr>
                <w:sz w:val="18"/>
              </w:rPr>
              <w:t>Phil Mason</w:t>
            </w:r>
          </w:p>
        </w:tc>
      </w:tr>
      <w:tr w:rsidR="00381DD7" w14:paraId="45306FAE" w14:textId="77777777">
        <w:trPr>
          <w:cantSplit/>
          <w:trHeight w:val="57"/>
        </w:trPr>
        <w:tc>
          <w:tcPr>
            <w:tcW w:w="5400" w:type="dxa"/>
            <w:gridSpan w:val="2"/>
            <w:vMerge/>
          </w:tcPr>
          <w:p w14:paraId="20BDFFD4" w14:textId="77777777" w:rsidR="00381DD7" w:rsidRDefault="00381DD7">
            <w:pPr>
              <w:spacing w:line="228" w:lineRule="auto"/>
              <w:rPr>
                <w:sz w:val="18"/>
              </w:rPr>
            </w:pPr>
          </w:p>
        </w:tc>
        <w:tc>
          <w:tcPr>
            <w:tcW w:w="1095" w:type="dxa"/>
            <w:tcBorders>
              <w:bottom w:val="nil"/>
            </w:tcBorders>
            <w:vAlign w:val="bottom"/>
          </w:tcPr>
          <w:p w14:paraId="340C3BC9" w14:textId="77777777" w:rsidR="00381DD7" w:rsidRDefault="00381DD7">
            <w:pPr>
              <w:spacing w:line="228" w:lineRule="auto"/>
              <w:rPr>
                <w:b/>
                <w:sz w:val="18"/>
              </w:rPr>
            </w:pPr>
          </w:p>
        </w:tc>
        <w:tc>
          <w:tcPr>
            <w:tcW w:w="3817" w:type="dxa"/>
            <w:gridSpan w:val="2"/>
            <w:tcBorders>
              <w:bottom w:val="nil"/>
            </w:tcBorders>
            <w:vAlign w:val="bottom"/>
          </w:tcPr>
          <w:p w14:paraId="545E6AB4" w14:textId="77777777" w:rsidR="00381DD7" w:rsidRDefault="00381DD7" w:rsidP="00175A06">
            <w:pPr>
              <w:pStyle w:val="Heading2"/>
              <w:spacing w:line="228" w:lineRule="auto"/>
              <w:rPr>
                <w:sz w:val="18"/>
              </w:rPr>
            </w:pPr>
            <w:r>
              <w:rPr>
                <w:sz w:val="18"/>
              </w:rPr>
              <w:t>Highway Design</w:t>
            </w:r>
          </w:p>
        </w:tc>
      </w:tr>
      <w:tr w:rsidR="00381DD7" w14:paraId="7FC359DC" w14:textId="77777777">
        <w:trPr>
          <w:cantSplit/>
          <w:trHeight w:val="57"/>
        </w:trPr>
        <w:tc>
          <w:tcPr>
            <w:tcW w:w="5400" w:type="dxa"/>
            <w:gridSpan w:val="2"/>
            <w:vMerge/>
          </w:tcPr>
          <w:p w14:paraId="6E393C73" w14:textId="77777777" w:rsidR="00381DD7" w:rsidRDefault="00381DD7">
            <w:pPr>
              <w:spacing w:line="228" w:lineRule="auto"/>
              <w:rPr>
                <w:sz w:val="18"/>
              </w:rPr>
            </w:pPr>
          </w:p>
        </w:tc>
        <w:tc>
          <w:tcPr>
            <w:tcW w:w="1095" w:type="dxa"/>
            <w:tcBorders>
              <w:bottom w:val="nil"/>
            </w:tcBorders>
            <w:vAlign w:val="bottom"/>
          </w:tcPr>
          <w:p w14:paraId="24D10A9B" w14:textId="77777777" w:rsidR="00381DD7" w:rsidRDefault="00381DD7">
            <w:pPr>
              <w:spacing w:line="228" w:lineRule="auto"/>
              <w:rPr>
                <w:b/>
                <w:sz w:val="18"/>
              </w:rPr>
            </w:pPr>
          </w:p>
        </w:tc>
        <w:tc>
          <w:tcPr>
            <w:tcW w:w="3817" w:type="dxa"/>
            <w:gridSpan w:val="2"/>
            <w:tcBorders>
              <w:bottom w:val="nil"/>
            </w:tcBorders>
            <w:vAlign w:val="bottom"/>
          </w:tcPr>
          <w:p w14:paraId="0290957C" w14:textId="77777777" w:rsidR="00381DD7" w:rsidRDefault="00381DD7">
            <w:pPr>
              <w:spacing w:line="228" w:lineRule="auto"/>
              <w:rPr>
                <w:b/>
                <w:sz w:val="18"/>
              </w:rPr>
            </w:pPr>
            <w:r>
              <w:rPr>
                <w:b/>
                <w:sz w:val="18"/>
              </w:rPr>
              <w:t>Place Directorate</w:t>
            </w:r>
          </w:p>
        </w:tc>
      </w:tr>
      <w:tr w:rsidR="00381DD7" w14:paraId="67338768" w14:textId="77777777">
        <w:trPr>
          <w:cantSplit/>
          <w:trHeight w:val="57"/>
        </w:trPr>
        <w:tc>
          <w:tcPr>
            <w:tcW w:w="5400" w:type="dxa"/>
            <w:gridSpan w:val="2"/>
            <w:vMerge/>
          </w:tcPr>
          <w:p w14:paraId="045B4663" w14:textId="77777777" w:rsidR="00381DD7" w:rsidRDefault="00381DD7">
            <w:pPr>
              <w:spacing w:line="228" w:lineRule="auto"/>
              <w:rPr>
                <w:sz w:val="18"/>
              </w:rPr>
            </w:pPr>
          </w:p>
        </w:tc>
        <w:tc>
          <w:tcPr>
            <w:tcW w:w="1095" w:type="dxa"/>
            <w:tcBorders>
              <w:bottom w:val="nil"/>
            </w:tcBorders>
            <w:vAlign w:val="bottom"/>
          </w:tcPr>
          <w:p w14:paraId="3CA7F8F1" w14:textId="77777777" w:rsidR="00381DD7" w:rsidRDefault="00381DD7">
            <w:pPr>
              <w:spacing w:line="228" w:lineRule="auto"/>
              <w:rPr>
                <w:b/>
                <w:sz w:val="18"/>
              </w:rPr>
            </w:pPr>
            <w:r>
              <w:rPr>
                <w:b/>
                <w:sz w:val="18"/>
              </w:rPr>
              <w:t>Phone</w:t>
            </w:r>
          </w:p>
        </w:tc>
        <w:tc>
          <w:tcPr>
            <w:tcW w:w="3817" w:type="dxa"/>
            <w:gridSpan w:val="2"/>
            <w:tcBorders>
              <w:bottom w:val="nil"/>
            </w:tcBorders>
            <w:vAlign w:val="bottom"/>
          </w:tcPr>
          <w:p w14:paraId="1305F924" w14:textId="77777777" w:rsidR="00381DD7" w:rsidRDefault="00381DD7">
            <w:pPr>
              <w:spacing w:line="228" w:lineRule="auto"/>
              <w:rPr>
                <w:sz w:val="18"/>
              </w:rPr>
            </w:pPr>
            <w:r>
              <w:rPr>
                <w:sz w:val="18"/>
              </w:rPr>
              <w:t>07929 862689</w:t>
            </w:r>
          </w:p>
        </w:tc>
      </w:tr>
      <w:tr w:rsidR="00381DD7" w14:paraId="489A0585" w14:textId="77777777">
        <w:trPr>
          <w:cantSplit/>
          <w:trHeight w:val="57"/>
        </w:trPr>
        <w:tc>
          <w:tcPr>
            <w:tcW w:w="5400" w:type="dxa"/>
            <w:gridSpan w:val="2"/>
            <w:vMerge/>
            <w:tcBorders>
              <w:bottom w:val="nil"/>
            </w:tcBorders>
          </w:tcPr>
          <w:p w14:paraId="3EDE9CDD" w14:textId="77777777" w:rsidR="00381DD7" w:rsidRDefault="00381DD7">
            <w:pPr>
              <w:spacing w:line="228" w:lineRule="auto"/>
              <w:rPr>
                <w:sz w:val="18"/>
              </w:rPr>
            </w:pPr>
          </w:p>
        </w:tc>
        <w:tc>
          <w:tcPr>
            <w:tcW w:w="1095" w:type="dxa"/>
            <w:tcBorders>
              <w:bottom w:val="nil"/>
            </w:tcBorders>
            <w:vAlign w:val="bottom"/>
          </w:tcPr>
          <w:p w14:paraId="7D349C54" w14:textId="77777777" w:rsidR="00381DD7" w:rsidRDefault="00381DD7">
            <w:pPr>
              <w:spacing w:line="228" w:lineRule="auto"/>
              <w:rPr>
                <w:b/>
                <w:sz w:val="18"/>
              </w:rPr>
            </w:pPr>
            <w:r>
              <w:rPr>
                <w:b/>
                <w:sz w:val="18"/>
              </w:rPr>
              <w:t>Email</w:t>
            </w:r>
          </w:p>
        </w:tc>
        <w:tc>
          <w:tcPr>
            <w:tcW w:w="3817" w:type="dxa"/>
            <w:gridSpan w:val="2"/>
            <w:tcBorders>
              <w:bottom w:val="nil"/>
            </w:tcBorders>
            <w:vAlign w:val="bottom"/>
          </w:tcPr>
          <w:p w14:paraId="665E3EBF" w14:textId="77777777" w:rsidR="00381DD7" w:rsidRDefault="00381DD7">
            <w:pPr>
              <w:spacing w:line="228" w:lineRule="auto"/>
              <w:rPr>
                <w:sz w:val="18"/>
              </w:rPr>
            </w:pPr>
            <w:r>
              <w:rPr>
                <w:sz w:val="18"/>
              </w:rPr>
              <w:t>Phil.mason@salford.gov.uk</w:t>
            </w:r>
          </w:p>
        </w:tc>
      </w:tr>
      <w:tr w:rsidR="00381DD7" w14:paraId="458C823B" w14:textId="77777777">
        <w:trPr>
          <w:cantSplit/>
          <w:trHeight w:val="397"/>
        </w:trPr>
        <w:tc>
          <w:tcPr>
            <w:tcW w:w="10312" w:type="dxa"/>
            <w:gridSpan w:val="5"/>
            <w:tcBorders>
              <w:bottom w:val="single" w:sz="6" w:space="0" w:color="auto"/>
            </w:tcBorders>
          </w:tcPr>
          <w:p w14:paraId="57D29AE1" w14:textId="77777777" w:rsidR="00381DD7" w:rsidRDefault="00381DD7">
            <w:pPr>
              <w:pStyle w:val="Header"/>
              <w:tabs>
                <w:tab w:val="clear" w:pos="4153"/>
                <w:tab w:val="clear" w:pos="8306"/>
              </w:tabs>
            </w:pPr>
          </w:p>
        </w:tc>
      </w:tr>
      <w:tr w:rsidR="00381DD7" w14:paraId="162D2209" w14:textId="77777777">
        <w:trPr>
          <w:cantSplit/>
          <w:trHeight w:hRule="exact" w:val="397"/>
        </w:trPr>
        <w:tc>
          <w:tcPr>
            <w:tcW w:w="900" w:type="dxa"/>
            <w:tcBorders>
              <w:top w:val="single" w:sz="6" w:space="0" w:color="auto"/>
              <w:bottom w:val="single" w:sz="6" w:space="0" w:color="auto"/>
            </w:tcBorders>
            <w:tcMar>
              <w:left w:w="0" w:type="dxa"/>
            </w:tcMar>
            <w:vAlign w:val="center"/>
          </w:tcPr>
          <w:p w14:paraId="3A6CD8C4" w14:textId="77777777" w:rsidR="00381DD7" w:rsidRDefault="00381DD7">
            <w:pPr>
              <w:rPr>
                <w:b/>
                <w:sz w:val="18"/>
              </w:rPr>
            </w:pPr>
            <w:r>
              <w:rPr>
                <w:b/>
                <w:sz w:val="18"/>
              </w:rPr>
              <w:t>To</w:t>
            </w:r>
          </w:p>
        </w:tc>
        <w:tc>
          <w:tcPr>
            <w:tcW w:w="4500" w:type="dxa"/>
            <w:tcBorders>
              <w:top w:val="single" w:sz="6" w:space="0" w:color="auto"/>
              <w:bottom w:val="single" w:sz="6" w:space="0" w:color="auto"/>
            </w:tcBorders>
            <w:vAlign w:val="center"/>
          </w:tcPr>
          <w:p w14:paraId="7CC4AE0B" w14:textId="77777777" w:rsidR="00381DD7" w:rsidRPr="00874C06" w:rsidRDefault="00381DD7">
            <w:pPr>
              <w:rPr>
                <w:b/>
                <w:bCs/>
              </w:rPr>
            </w:pPr>
            <w:r w:rsidRPr="00AA35DA">
              <w:rPr>
                <w:b/>
                <w:bCs/>
                <w:noProof/>
              </w:rPr>
              <w:t>Danielle Sammy</w:t>
            </w:r>
          </w:p>
        </w:tc>
        <w:tc>
          <w:tcPr>
            <w:tcW w:w="4912" w:type="dxa"/>
            <w:gridSpan w:val="3"/>
            <w:tcBorders>
              <w:top w:val="single" w:sz="6" w:space="0" w:color="auto"/>
              <w:bottom w:val="single" w:sz="6" w:space="0" w:color="auto"/>
            </w:tcBorders>
            <w:tcMar>
              <w:left w:w="108" w:type="dxa"/>
            </w:tcMar>
            <w:vAlign w:val="center"/>
          </w:tcPr>
          <w:p w14:paraId="2055C9D8" w14:textId="77777777" w:rsidR="00381DD7" w:rsidRDefault="00381DD7" w:rsidP="003B263F">
            <w:r>
              <w:t>Place Directorate</w:t>
            </w:r>
          </w:p>
        </w:tc>
      </w:tr>
      <w:tr w:rsidR="00381DD7" w14:paraId="3B9BEAE1" w14:textId="77777777">
        <w:trPr>
          <w:cantSplit/>
          <w:trHeight w:hRule="exact" w:val="397"/>
        </w:trPr>
        <w:tc>
          <w:tcPr>
            <w:tcW w:w="900" w:type="dxa"/>
            <w:tcBorders>
              <w:top w:val="single" w:sz="6" w:space="0" w:color="auto"/>
              <w:bottom w:val="single" w:sz="6" w:space="0" w:color="auto"/>
            </w:tcBorders>
            <w:tcMar>
              <w:left w:w="0" w:type="dxa"/>
            </w:tcMar>
            <w:vAlign w:val="center"/>
          </w:tcPr>
          <w:p w14:paraId="5C7F8072" w14:textId="77777777" w:rsidR="00381DD7" w:rsidRDefault="00381DD7">
            <w:pPr>
              <w:rPr>
                <w:b/>
                <w:sz w:val="18"/>
              </w:rPr>
            </w:pPr>
            <w:r>
              <w:rPr>
                <w:b/>
                <w:sz w:val="18"/>
              </w:rPr>
              <w:t>Copy to</w:t>
            </w:r>
          </w:p>
        </w:tc>
        <w:tc>
          <w:tcPr>
            <w:tcW w:w="4500" w:type="dxa"/>
            <w:tcBorders>
              <w:top w:val="single" w:sz="6" w:space="0" w:color="auto"/>
              <w:bottom w:val="single" w:sz="6" w:space="0" w:color="auto"/>
            </w:tcBorders>
            <w:vAlign w:val="center"/>
          </w:tcPr>
          <w:p w14:paraId="226F72B4" w14:textId="77777777" w:rsidR="00381DD7" w:rsidRDefault="00381DD7">
            <w:r>
              <w:t>Planning.contact@salford.gov.uk</w:t>
            </w:r>
          </w:p>
        </w:tc>
        <w:tc>
          <w:tcPr>
            <w:tcW w:w="4912" w:type="dxa"/>
            <w:gridSpan w:val="3"/>
            <w:tcBorders>
              <w:top w:val="single" w:sz="6" w:space="0" w:color="auto"/>
              <w:bottom w:val="single" w:sz="6" w:space="0" w:color="auto"/>
            </w:tcBorders>
            <w:tcMar>
              <w:left w:w="108" w:type="dxa"/>
            </w:tcMar>
            <w:vAlign w:val="center"/>
          </w:tcPr>
          <w:p w14:paraId="28901C56" w14:textId="77777777" w:rsidR="00381DD7" w:rsidRDefault="00381DD7">
            <w:r>
              <w:t>Place Directorate</w:t>
            </w:r>
          </w:p>
        </w:tc>
      </w:tr>
      <w:tr w:rsidR="00381DD7" w14:paraId="16BA6F34" w14:textId="77777777" w:rsidTr="00CB12C8">
        <w:trPr>
          <w:cantSplit/>
          <w:trHeight w:hRule="exact" w:val="397"/>
        </w:trPr>
        <w:tc>
          <w:tcPr>
            <w:tcW w:w="900" w:type="dxa"/>
            <w:tcBorders>
              <w:top w:val="single" w:sz="6" w:space="0" w:color="auto"/>
              <w:bottom w:val="single" w:sz="6" w:space="0" w:color="auto"/>
            </w:tcBorders>
            <w:tcMar>
              <w:left w:w="0" w:type="dxa"/>
            </w:tcMar>
            <w:vAlign w:val="center"/>
          </w:tcPr>
          <w:p w14:paraId="678E9932" w14:textId="77777777" w:rsidR="00381DD7" w:rsidRDefault="00381DD7">
            <w:pPr>
              <w:pStyle w:val="Heading1"/>
              <w:spacing w:line="240" w:lineRule="auto"/>
            </w:pPr>
            <w:r>
              <w:t>Date</w:t>
            </w:r>
          </w:p>
        </w:tc>
        <w:tc>
          <w:tcPr>
            <w:tcW w:w="4500" w:type="dxa"/>
            <w:tcBorders>
              <w:top w:val="single" w:sz="6" w:space="0" w:color="auto"/>
              <w:bottom w:val="single" w:sz="6" w:space="0" w:color="auto"/>
            </w:tcBorders>
            <w:vAlign w:val="center"/>
          </w:tcPr>
          <w:p w14:paraId="6497FCBC" w14:textId="224BC986" w:rsidR="00381DD7" w:rsidRPr="00874C06" w:rsidRDefault="00F2424D" w:rsidP="008950B3">
            <w:r>
              <w:t>31 October 2022</w:t>
            </w:r>
          </w:p>
        </w:tc>
        <w:tc>
          <w:tcPr>
            <w:tcW w:w="1109" w:type="dxa"/>
            <w:gridSpan w:val="2"/>
            <w:tcBorders>
              <w:top w:val="single" w:sz="6" w:space="0" w:color="auto"/>
              <w:bottom w:val="single" w:sz="6" w:space="0" w:color="auto"/>
            </w:tcBorders>
            <w:tcMar>
              <w:left w:w="108" w:type="dxa"/>
            </w:tcMar>
            <w:vAlign w:val="center"/>
          </w:tcPr>
          <w:p w14:paraId="35C7B5E1" w14:textId="77777777" w:rsidR="00381DD7" w:rsidRDefault="00381DD7">
            <w:pPr>
              <w:rPr>
                <w:b/>
                <w:sz w:val="18"/>
              </w:rPr>
            </w:pPr>
            <w:r>
              <w:rPr>
                <w:b/>
                <w:sz w:val="18"/>
              </w:rPr>
              <w:t>Reference</w:t>
            </w:r>
          </w:p>
        </w:tc>
        <w:tc>
          <w:tcPr>
            <w:tcW w:w="3803" w:type="dxa"/>
            <w:tcBorders>
              <w:top w:val="single" w:sz="6" w:space="0" w:color="auto"/>
              <w:bottom w:val="single" w:sz="6" w:space="0" w:color="auto"/>
            </w:tcBorders>
            <w:tcMar>
              <w:left w:w="108" w:type="dxa"/>
            </w:tcMar>
            <w:vAlign w:val="center"/>
          </w:tcPr>
          <w:p w14:paraId="49993CB3" w14:textId="1F1774C7" w:rsidR="00381DD7" w:rsidRDefault="00381DD7" w:rsidP="007F199C">
            <w:r>
              <w:rPr>
                <w:noProof/>
              </w:rPr>
              <w:t>2280310</w:t>
            </w:r>
            <w:r>
              <w:t>pm0</w:t>
            </w:r>
            <w:r w:rsidR="00F2424D">
              <w:t>2</w:t>
            </w:r>
            <w:r>
              <w:t>EAHankinsonWay</w:t>
            </w:r>
          </w:p>
        </w:tc>
      </w:tr>
      <w:tr w:rsidR="00381DD7" w14:paraId="53C49DC7" w14:textId="77777777">
        <w:trPr>
          <w:cantSplit/>
          <w:trHeight w:val="397"/>
        </w:trPr>
        <w:tc>
          <w:tcPr>
            <w:tcW w:w="900" w:type="dxa"/>
            <w:tcBorders>
              <w:top w:val="single" w:sz="6" w:space="0" w:color="auto"/>
              <w:bottom w:val="single" w:sz="6" w:space="0" w:color="auto"/>
            </w:tcBorders>
            <w:tcMar>
              <w:left w:w="0" w:type="dxa"/>
            </w:tcMar>
            <w:vAlign w:val="center"/>
          </w:tcPr>
          <w:p w14:paraId="0948DF02" w14:textId="77777777" w:rsidR="00381DD7" w:rsidRDefault="00381DD7">
            <w:pPr>
              <w:rPr>
                <w:b/>
                <w:sz w:val="18"/>
              </w:rPr>
            </w:pPr>
            <w:r>
              <w:rPr>
                <w:b/>
                <w:sz w:val="18"/>
              </w:rPr>
              <w:t>Subject</w:t>
            </w:r>
          </w:p>
        </w:tc>
        <w:tc>
          <w:tcPr>
            <w:tcW w:w="9412" w:type="dxa"/>
            <w:gridSpan w:val="4"/>
            <w:tcBorders>
              <w:top w:val="single" w:sz="6" w:space="0" w:color="auto"/>
              <w:bottom w:val="single" w:sz="6" w:space="0" w:color="auto"/>
            </w:tcBorders>
            <w:vAlign w:val="center"/>
          </w:tcPr>
          <w:p w14:paraId="4B9FFD48" w14:textId="77777777" w:rsidR="00381DD7" w:rsidRDefault="00381DD7" w:rsidP="00CB12C8">
            <w:pPr>
              <w:pStyle w:val="Heading2"/>
              <w:spacing w:line="240" w:lineRule="auto"/>
            </w:pPr>
            <w:r>
              <w:t>CONSULTATION RESPONSE (AIR QUALITY, NOISE AND LAND CONTAMINATION)</w:t>
            </w:r>
          </w:p>
        </w:tc>
      </w:tr>
    </w:tbl>
    <w:p w14:paraId="38E5C757" w14:textId="77777777" w:rsidR="00381DD7" w:rsidRDefault="00381DD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gridCol w:w="7444"/>
      </w:tblGrid>
      <w:tr w:rsidR="00381DD7" w14:paraId="6CA27689" w14:textId="77777777" w:rsidTr="0016501E">
        <w:tc>
          <w:tcPr>
            <w:tcW w:w="2802" w:type="dxa"/>
          </w:tcPr>
          <w:p w14:paraId="621D2B98" w14:textId="77777777" w:rsidR="00381DD7" w:rsidRDefault="00381DD7">
            <w:pPr>
              <w:pStyle w:val="Heading2"/>
              <w:spacing w:before="100" w:line="240" w:lineRule="auto"/>
            </w:pPr>
            <w:r>
              <w:t>Application Number:</w:t>
            </w:r>
          </w:p>
        </w:tc>
        <w:tc>
          <w:tcPr>
            <w:tcW w:w="7618" w:type="dxa"/>
          </w:tcPr>
          <w:p w14:paraId="141E6201" w14:textId="77777777" w:rsidR="00381DD7" w:rsidRDefault="00381DD7">
            <w:pPr>
              <w:pStyle w:val="Heading2"/>
              <w:spacing w:before="100" w:line="240" w:lineRule="auto"/>
            </w:pPr>
            <w:r w:rsidRPr="00AA35DA">
              <w:rPr>
                <w:noProof/>
              </w:rPr>
              <w:t>22/80310/FUL</w:t>
            </w:r>
          </w:p>
        </w:tc>
      </w:tr>
      <w:tr w:rsidR="00381DD7" w14:paraId="64CF7DD7" w14:textId="77777777" w:rsidTr="0016501E">
        <w:tc>
          <w:tcPr>
            <w:tcW w:w="2802" w:type="dxa"/>
          </w:tcPr>
          <w:p w14:paraId="2FAA4C1F" w14:textId="77777777" w:rsidR="00381DD7" w:rsidRDefault="00381DD7">
            <w:pPr>
              <w:pStyle w:val="Heading2"/>
              <w:spacing w:before="100" w:line="240" w:lineRule="auto"/>
            </w:pPr>
            <w:r>
              <w:t>Proposal:</w:t>
            </w:r>
          </w:p>
        </w:tc>
        <w:tc>
          <w:tcPr>
            <w:tcW w:w="7618" w:type="dxa"/>
          </w:tcPr>
          <w:p w14:paraId="33371FE6" w14:textId="77777777" w:rsidR="00381DD7" w:rsidRDefault="00381DD7">
            <w:pPr>
              <w:pStyle w:val="Heading2"/>
              <w:spacing w:before="100" w:line="240" w:lineRule="auto"/>
            </w:pPr>
            <w:r w:rsidRPr="00AA35DA">
              <w:rPr>
                <w:noProof/>
              </w:rPr>
              <w:t>Change Of use from shop (use class E(a) to takeaway (use class Sui Generis) with the installation of stainless steel spiral canopy flue</w:t>
            </w:r>
          </w:p>
        </w:tc>
      </w:tr>
      <w:tr w:rsidR="00381DD7" w14:paraId="24AEBC8B" w14:textId="77777777" w:rsidTr="0016501E">
        <w:tc>
          <w:tcPr>
            <w:tcW w:w="2802" w:type="dxa"/>
          </w:tcPr>
          <w:p w14:paraId="071B7F4B" w14:textId="77777777" w:rsidR="00381DD7" w:rsidRDefault="00381DD7">
            <w:pPr>
              <w:pStyle w:val="Heading2"/>
              <w:spacing w:before="100" w:line="240" w:lineRule="auto"/>
            </w:pPr>
            <w:r>
              <w:t>Location:</w:t>
            </w:r>
          </w:p>
        </w:tc>
        <w:tc>
          <w:tcPr>
            <w:tcW w:w="7618" w:type="dxa"/>
          </w:tcPr>
          <w:p w14:paraId="44EF2016" w14:textId="77777777" w:rsidR="00381DD7" w:rsidRDefault="00381DD7">
            <w:pPr>
              <w:pStyle w:val="Heading2"/>
              <w:spacing w:before="100" w:line="240" w:lineRule="auto"/>
            </w:pPr>
            <w:r w:rsidRPr="00AA35DA">
              <w:rPr>
                <w:noProof/>
              </w:rPr>
              <w:t>35A Hankinson Way Salford M6 5JA</w:t>
            </w:r>
          </w:p>
        </w:tc>
      </w:tr>
    </w:tbl>
    <w:p w14:paraId="5E83DE16" w14:textId="77777777" w:rsidR="00381DD7" w:rsidRDefault="00381DD7">
      <w:pPr>
        <w:pStyle w:val="Heading2"/>
        <w:spacing w:before="100" w:line="240" w:lineRule="auto"/>
      </w:pPr>
    </w:p>
    <w:p w14:paraId="03EBD7AD" w14:textId="77777777" w:rsidR="00381DD7" w:rsidRDefault="00381DD7" w:rsidP="0016501E">
      <w:r>
        <w:t xml:space="preserve">Thank you for consulting me on planning application </w:t>
      </w:r>
      <w:r>
        <w:rPr>
          <w:noProof/>
        </w:rPr>
        <w:t>22/80310/FUL</w:t>
      </w:r>
      <w:r>
        <w:t xml:space="preserve">.  </w:t>
      </w:r>
    </w:p>
    <w:p w14:paraId="09BDA79F" w14:textId="77777777" w:rsidR="00381DD7" w:rsidRDefault="00381DD7" w:rsidP="0016501E"/>
    <w:p w14:paraId="273D56E5" w14:textId="77777777" w:rsidR="00381DD7" w:rsidRPr="005672A4" w:rsidRDefault="00381DD7" w:rsidP="00175A06">
      <w:pPr>
        <w:pStyle w:val="BodyText"/>
        <w:spacing w:line="240" w:lineRule="auto"/>
        <w:rPr>
          <w:rFonts w:cs="Arial"/>
          <w:b/>
          <w:szCs w:val="20"/>
        </w:rPr>
      </w:pPr>
      <w:r w:rsidRPr="005672A4">
        <w:rPr>
          <w:rFonts w:cs="Arial"/>
          <w:b/>
          <w:szCs w:val="20"/>
        </w:rPr>
        <w:t>Air Quality</w:t>
      </w:r>
    </w:p>
    <w:p w14:paraId="773B6069" w14:textId="77777777" w:rsidR="00381DD7" w:rsidRPr="005672A4" w:rsidRDefault="00381DD7" w:rsidP="00175A06">
      <w:pPr>
        <w:pStyle w:val="BodyText"/>
        <w:spacing w:line="240" w:lineRule="auto"/>
        <w:rPr>
          <w:rFonts w:cs="Arial"/>
          <w:szCs w:val="20"/>
        </w:rPr>
      </w:pPr>
      <w:r>
        <w:rPr>
          <w:rFonts w:cs="Arial"/>
          <w:szCs w:val="20"/>
        </w:rPr>
        <w:t>There are no objections with respect to air quality.</w:t>
      </w:r>
    </w:p>
    <w:p w14:paraId="3BEE9873" w14:textId="68B396D4" w:rsidR="00381DD7" w:rsidRDefault="00381DD7" w:rsidP="0016501E">
      <w:pPr>
        <w:rPr>
          <w:b/>
        </w:rPr>
      </w:pPr>
      <w:r>
        <w:rPr>
          <w:b/>
        </w:rPr>
        <w:t>Noise</w:t>
      </w:r>
      <w:r w:rsidR="00645FB3">
        <w:rPr>
          <w:b/>
        </w:rPr>
        <w:t xml:space="preserve"> &amp; Odours</w:t>
      </w:r>
    </w:p>
    <w:p w14:paraId="4B5B5ACE" w14:textId="77777777" w:rsidR="00381DD7" w:rsidRDefault="00381DD7" w:rsidP="0016501E">
      <w:pPr>
        <w:rPr>
          <w:b/>
        </w:rPr>
      </w:pPr>
    </w:p>
    <w:p w14:paraId="663A0BF6" w14:textId="5D9CA15E" w:rsidR="003865C1" w:rsidRDefault="00645FB3" w:rsidP="008B0EED">
      <w:pPr>
        <w:pStyle w:val="BodyText"/>
        <w:spacing w:line="240" w:lineRule="auto"/>
        <w:rPr>
          <w:rFonts w:cs="Arial"/>
          <w:szCs w:val="20"/>
        </w:rPr>
      </w:pPr>
      <w:r>
        <w:rPr>
          <w:rFonts w:cs="Arial"/>
          <w:szCs w:val="20"/>
        </w:rPr>
        <w:t xml:space="preserve">The application site is located in an existing retail area of Salford, albeit in an area with </w:t>
      </w:r>
      <w:r w:rsidR="005B156A">
        <w:rPr>
          <w:rFonts w:cs="Arial"/>
          <w:szCs w:val="20"/>
        </w:rPr>
        <w:t xml:space="preserve">no existing </w:t>
      </w:r>
      <w:proofErr w:type="gramStart"/>
      <w:r w:rsidR="005B156A">
        <w:rPr>
          <w:rFonts w:cs="Arial"/>
          <w:szCs w:val="20"/>
        </w:rPr>
        <w:t>late night</w:t>
      </w:r>
      <w:proofErr w:type="gramEnd"/>
      <w:r w:rsidR="005B156A">
        <w:rPr>
          <w:rFonts w:cs="Arial"/>
          <w:szCs w:val="20"/>
        </w:rPr>
        <w:t xml:space="preserve"> economy.  </w:t>
      </w:r>
      <w:r w:rsidR="00F45FE1">
        <w:rPr>
          <w:rFonts w:cs="Arial"/>
          <w:szCs w:val="20"/>
        </w:rPr>
        <w:t>Opening hours are proposed until 01:00 Monday to Saturday, with 22:00 on Sundays</w:t>
      </w:r>
      <w:r w:rsidR="00F45FE1">
        <w:rPr>
          <w:rFonts w:cs="Arial"/>
          <w:szCs w:val="20"/>
        </w:rPr>
        <w:t xml:space="preserve">, and an </w:t>
      </w:r>
      <w:r w:rsidR="003865C1">
        <w:rPr>
          <w:rFonts w:cs="Arial"/>
          <w:szCs w:val="20"/>
        </w:rPr>
        <w:t>external extract outlet</w:t>
      </w:r>
      <w:r w:rsidR="00F45FE1">
        <w:rPr>
          <w:rFonts w:cs="Arial"/>
          <w:szCs w:val="20"/>
        </w:rPr>
        <w:t xml:space="preserve"> is proposed.</w:t>
      </w:r>
    </w:p>
    <w:p w14:paraId="7FAAD203" w14:textId="6D301289" w:rsidR="00F45FE1" w:rsidRDefault="007634E2" w:rsidP="008B0EED">
      <w:pPr>
        <w:pStyle w:val="BodyText"/>
        <w:spacing w:line="240" w:lineRule="auto"/>
        <w:rPr>
          <w:rFonts w:cs="Arial"/>
          <w:szCs w:val="20"/>
        </w:rPr>
      </w:pPr>
      <w:r>
        <w:rPr>
          <w:rFonts w:cs="Arial"/>
          <w:szCs w:val="20"/>
        </w:rPr>
        <w:t>There are residential receptors located above the premises, albeit set back</w:t>
      </w:r>
      <w:r w:rsidR="00376F41">
        <w:rPr>
          <w:rFonts w:cs="Arial"/>
          <w:szCs w:val="20"/>
        </w:rPr>
        <w:t xml:space="preserve"> to the </w:t>
      </w:r>
      <w:proofErr w:type="gramStart"/>
      <w:r w:rsidR="00376F41">
        <w:rPr>
          <w:rFonts w:cs="Arial"/>
          <w:szCs w:val="20"/>
        </w:rPr>
        <w:t>north east</w:t>
      </w:r>
      <w:proofErr w:type="gramEnd"/>
      <w:r>
        <w:rPr>
          <w:rFonts w:cs="Arial"/>
          <w:szCs w:val="20"/>
        </w:rPr>
        <w:t xml:space="preserve"> in a high rise above the shopping precinct.  There is poten</w:t>
      </w:r>
      <w:r w:rsidR="00F45FE1">
        <w:rPr>
          <w:rFonts w:cs="Arial"/>
          <w:szCs w:val="20"/>
        </w:rPr>
        <w:t>tial for noise from the extract system and people coming and going, together with cooking odours to have an impact on residential properties.</w:t>
      </w:r>
    </w:p>
    <w:p w14:paraId="4CE7CB30" w14:textId="60FB7021" w:rsidR="00F45FE1" w:rsidRDefault="00F45FE1" w:rsidP="008B0EED">
      <w:pPr>
        <w:pStyle w:val="BodyText"/>
        <w:spacing w:line="240" w:lineRule="auto"/>
        <w:rPr>
          <w:rFonts w:cs="Arial"/>
          <w:szCs w:val="20"/>
        </w:rPr>
      </w:pPr>
      <w:r>
        <w:rPr>
          <w:rFonts w:cs="Arial"/>
          <w:szCs w:val="20"/>
        </w:rPr>
        <w:t>The applicant has submitted details of the extract system (drawing HFS-10-06-02) which includes acoustic silencers and details of the proposed filtration.  The filtrations system proposed includes grease baffle filters, fine filtration, carbon filtration and details of the extract velocity to ensure adequate dispersion of cooking odours.</w:t>
      </w:r>
    </w:p>
    <w:p w14:paraId="27DD77C1" w14:textId="028E2780" w:rsidR="00F2424D" w:rsidRDefault="00F45FE1" w:rsidP="008B0EED">
      <w:pPr>
        <w:pStyle w:val="BodyText"/>
        <w:spacing w:line="240" w:lineRule="auto"/>
        <w:rPr>
          <w:rFonts w:cs="Arial"/>
          <w:szCs w:val="20"/>
        </w:rPr>
      </w:pPr>
      <w:r>
        <w:rPr>
          <w:rFonts w:cs="Arial"/>
          <w:szCs w:val="20"/>
        </w:rPr>
        <w:t>The proposed filtration is, in my experience, in line with similar systems in use throughout the City for hot food takeaways located in close proximity to residential premis</w:t>
      </w:r>
      <w:r w:rsidR="00376F41">
        <w:rPr>
          <w:rFonts w:cs="Arial"/>
          <w:szCs w:val="20"/>
        </w:rPr>
        <w:t>es, and provided it is maintained in accordance with manufacturers requirements will be suitable to adequately filter cooking odours.</w:t>
      </w:r>
    </w:p>
    <w:p w14:paraId="228E1200" w14:textId="7936CDFF" w:rsidR="00376F41" w:rsidRDefault="00376F41" w:rsidP="008B0EED">
      <w:pPr>
        <w:pStyle w:val="BodyText"/>
        <w:spacing w:line="240" w:lineRule="auto"/>
        <w:rPr>
          <w:rFonts w:cs="Arial"/>
          <w:szCs w:val="20"/>
        </w:rPr>
      </w:pPr>
      <w:r>
        <w:rPr>
          <w:rFonts w:cs="Arial"/>
          <w:szCs w:val="20"/>
        </w:rPr>
        <w:t>It is also noted general prevailing SE direction winds will carry any residual odours away from the residential properties.</w:t>
      </w:r>
    </w:p>
    <w:p w14:paraId="26317F46" w14:textId="1BBFC5BD" w:rsidR="002678CF" w:rsidRDefault="00376F41" w:rsidP="008B0EED">
      <w:pPr>
        <w:pStyle w:val="BodyText"/>
        <w:spacing w:line="240" w:lineRule="auto"/>
        <w:rPr>
          <w:rFonts w:cs="Arial"/>
          <w:szCs w:val="20"/>
        </w:rPr>
      </w:pPr>
      <w:r>
        <w:rPr>
          <w:rFonts w:cs="Arial"/>
          <w:szCs w:val="20"/>
        </w:rPr>
        <w:t xml:space="preserve">With respect to noise, the details show 2 No. in-line acoustic silencers within the flu, which again is typical of </w:t>
      </w:r>
      <w:r w:rsidR="002678CF">
        <w:rPr>
          <w:rFonts w:cs="Arial"/>
          <w:szCs w:val="20"/>
        </w:rPr>
        <w:t xml:space="preserve">similar installations across the </w:t>
      </w:r>
      <w:proofErr w:type="gramStart"/>
      <w:r w:rsidR="002678CF">
        <w:rPr>
          <w:rFonts w:cs="Arial"/>
          <w:szCs w:val="20"/>
        </w:rPr>
        <w:t>City</w:t>
      </w:r>
      <w:proofErr w:type="gramEnd"/>
      <w:r w:rsidR="002678CF">
        <w:rPr>
          <w:rFonts w:cs="Arial"/>
          <w:szCs w:val="20"/>
        </w:rPr>
        <w:t>.  With respect to noise from customers coming and going, particularly at night, the front of the premises is overhung by a parapet which will screen noise from the front of the premises from the residential properties.</w:t>
      </w:r>
    </w:p>
    <w:p w14:paraId="49B7C2B0" w14:textId="30C7D813" w:rsidR="002678CF" w:rsidRDefault="002678CF" w:rsidP="002678CF">
      <w:pPr>
        <w:pStyle w:val="BodyText"/>
        <w:spacing w:line="240" w:lineRule="auto"/>
        <w:rPr>
          <w:rFonts w:cs="Arial"/>
          <w:bCs/>
          <w:szCs w:val="20"/>
        </w:rPr>
      </w:pPr>
      <w:r>
        <w:rPr>
          <w:rFonts w:cs="Arial"/>
          <w:szCs w:val="20"/>
        </w:rPr>
        <w:t xml:space="preserve">Based on the above I am satisfied the proposal is unlikely to have a </w:t>
      </w:r>
      <w:r w:rsidRPr="002678CF">
        <w:rPr>
          <w:rFonts w:cs="Arial"/>
          <w:bCs/>
          <w:szCs w:val="20"/>
        </w:rPr>
        <w:t>significant adverse impact on health, quality of life and amenity</w:t>
      </w:r>
      <w:r>
        <w:rPr>
          <w:rFonts w:cs="Arial"/>
          <w:bCs/>
          <w:szCs w:val="20"/>
        </w:rPr>
        <w:t xml:space="preserve"> residents can expect for the area, and I have no objections to the application subject to the following conditions;</w:t>
      </w:r>
    </w:p>
    <w:p w14:paraId="7DB91E73" w14:textId="77777777" w:rsidR="002678CF" w:rsidRDefault="002678CF" w:rsidP="002678CF">
      <w:pPr>
        <w:pStyle w:val="BodyText"/>
        <w:spacing w:line="240" w:lineRule="auto"/>
        <w:rPr>
          <w:rFonts w:cs="Arial"/>
          <w:szCs w:val="20"/>
        </w:rPr>
      </w:pPr>
    </w:p>
    <w:p w14:paraId="0F86AA42" w14:textId="6A473B38" w:rsidR="005A4261" w:rsidRDefault="005A4261" w:rsidP="005A4261">
      <w:pPr>
        <w:pStyle w:val="BodyText"/>
        <w:numPr>
          <w:ilvl w:val="0"/>
          <w:numId w:val="4"/>
        </w:numPr>
        <w:spacing w:line="240" w:lineRule="auto"/>
        <w:rPr>
          <w:rFonts w:cs="Arial"/>
          <w:szCs w:val="20"/>
        </w:rPr>
      </w:pPr>
      <w:r>
        <w:rPr>
          <w:rFonts w:cs="Arial"/>
          <w:szCs w:val="20"/>
        </w:rPr>
        <w:lastRenderedPageBreak/>
        <w:t>The premises shall only be open for business or trade between the hours of</w:t>
      </w:r>
    </w:p>
    <w:p w14:paraId="49495BF1" w14:textId="483201C7" w:rsidR="005A4261" w:rsidRDefault="005A4261" w:rsidP="005A4261">
      <w:pPr>
        <w:pStyle w:val="BodyText"/>
        <w:numPr>
          <w:ilvl w:val="1"/>
          <w:numId w:val="4"/>
        </w:numPr>
        <w:spacing w:line="240" w:lineRule="auto"/>
        <w:rPr>
          <w:rFonts w:cs="Arial"/>
          <w:szCs w:val="20"/>
        </w:rPr>
      </w:pPr>
      <w:r>
        <w:rPr>
          <w:rFonts w:cs="Arial"/>
          <w:szCs w:val="20"/>
        </w:rPr>
        <w:t>Monday to Saturday: 10:00 – 01:00</w:t>
      </w:r>
    </w:p>
    <w:p w14:paraId="417B151F" w14:textId="1B92F136" w:rsidR="005A4261" w:rsidRDefault="005A4261" w:rsidP="005A4261">
      <w:pPr>
        <w:pStyle w:val="BodyText"/>
        <w:numPr>
          <w:ilvl w:val="1"/>
          <w:numId w:val="4"/>
        </w:numPr>
        <w:spacing w:line="240" w:lineRule="auto"/>
        <w:rPr>
          <w:rFonts w:cs="Arial"/>
          <w:szCs w:val="20"/>
        </w:rPr>
      </w:pPr>
      <w:r>
        <w:rPr>
          <w:rFonts w:cs="Arial"/>
          <w:szCs w:val="20"/>
        </w:rPr>
        <w:t>Sunday and public holidays: 10:00 – 22:00</w:t>
      </w:r>
    </w:p>
    <w:p w14:paraId="05638F79" w14:textId="62518924" w:rsidR="002678CF" w:rsidRPr="002678CF" w:rsidRDefault="002678CF" w:rsidP="002678CF">
      <w:pPr>
        <w:pStyle w:val="BodyText"/>
        <w:numPr>
          <w:ilvl w:val="0"/>
          <w:numId w:val="4"/>
        </w:numPr>
        <w:spacing w:line="240" w:lineRule="auto"/>
        <w:rPr>
          <w:rFonts w:cs="Arial"/>
          <w:szCs w:val="20"/>
        </w:rPr>
      </w:pPr>
      <w:r>
        <w:rPr>
          <w:rFonts w:cs="Arial"/>
          <w:szCs w:val="20"/>
        </w:rPr>
        <w:t xml:space="preserve">The kitchen extract, including acoustic silencers and filtration system shall be installed in accordance with submitted drawing HFS-10-06-02.  </w:t>
      </w:r>
    </w:p>
    <w:p w14:paraId="6F3C6E32" w14:textId="2D2423B0" w:rsidR="005A4261" w:rsidRDefault="00C80AF8" w:rsidP="005A4261">
      <w:pPr>
        <w:pStyle w:val="BodyText"/>
        <w:numPr>
          <w:ilvl w:val="0"/>
          <w:numId w:val="4"/>
        </w:numPr>
        <w:spacing w:line="240" w:lineRule="auto"/>
        <w:rPr>
          <w:rFonts w:cs="Arial"/>
          <w:szCs w:val="20"/>
        </w:rPr>
      </w:pPr>
      <w:r>
        <w:rPr>
          <w:rFonts w:cs="Arial"/>
          <w:szCs w:val="20"/>
        </w:rPr>
        <w:t xml:space="preserve">The kitchen extract system including filtration shall be in operation at all times during food preparation and shall be maintained in accordance with </w:t>
      </w:r>
      <w:r w:rsidR="002678CF">
        <w:rPr>
          <w:rFonts w:cs="Arial"/>
          <w:szCs w:val="20"/>
        </w:rPr>
        <w:t>manufacturer’s</w:t>
      </w:r>
      <w:r>
        <w:rPr>
          <w:rFonts w:cs="Arial"/>
          <w:szCs w:val="20"/>
        </w:rPr>
        <w:t xml:space="preserve"> instructions at all times.</w:t>
      </w:r>
    </w:p>
    <w:p w14:paraId="42D4AD08" w14:textId="3FBA465A" w:rsidR="002678CF" w:rsidRPr="008B0EED" w:rsidRDefault="002678CF" w:rsidP="005A4261">
      <w:pPr>
        <w:pStyle w:val="BodyText"/>
        <w:numPr>
          <w:ilvl w:val="0"/>
          <w:numId w:val="4"/>
        </w:numPr>
        <w:spacing w:line="240" w:lineRule="auto"/>
        <w:rPr>
          <w:rFonts w:cs="Arial"/>
          <w:szCs w:val="20"/>
        </w:rPr>
      </w:pPr>
      <w:r w:rsidRPr="002678CF">
        <w:rPr>
          <w:rFonts w:cs="Arial"/>
          <w:szCs w:val="20"/>
        </w:rPr>
        <w:t>The noise rating level (dB L</w:t>
      </w:r>
      <w:r w:rsidRPr="002678CF">
        <w:rPr>
          <w:rFonts w:cs="Arial"/>
          <w:szCs w:val="20"/>
          <w:vertAlign w:val="subscript"/>
        </w:rPr>
        <w:t>Ar</w:t>
      </w:r>
      <w:r w:rsidRPr="002678CF">
        <w:rPr>
          <w:rFonts w:cs="Arial"/>
          <w:szCs w:val="20"/>
        </w:rPr>
        <w:t>,</w:t>
      </w:r>
      <w:r w:rsidRPr="002678CF">
        <w:rPr>
          <w:rFonts w:cs="Arial"/>
          <w:szCs w:val="20"/>
          <w:vertAlign w:val="subscript"/>
        </w:rPr>
        <w:t>Tr</w:t>
      </w:r>
      <w:r w:rsidRPr="002678CF">
        <w:rPr>
          <w:rFonts w:cs="Arial"/>
          <w:szCs w:val="20"/>
        </w:rPr>
        <w:t>) from external plant and equipment associated with the development, when operating simultaneously, shall not exceed the typical background noise level (LA90,T) by more than -5 dB at any time when measured at the boundary of the nearest noise sensitive premises.  Noise measurements and assessments shall be carried out according to BS 4142:2014+A1:2019 "Methods for rating and assessing industrial and commercial sound".  ‘T’ refers to any 1 hour period between 07.00hrs and 23.00hrs and any 15 minute period between 23.00hrs and 07.00hrs</w:t>
      </w:r>
    </w:p>
    <w:p w14:paraId="381CF0B0" w14:textId="77777777" w:rsidR="00381DD7" w:rsidRDefault="00381DD7" w:rsidP="00175A06">
      <w:pPr>
        <w:pStyle w:val="BodyText"/>
        <w:spacing w:line="240" w:lineRule="auto"/>
        <w:rPr>
          <w:rFonts w:cs="Arial"/>
          <w:b/>
          <w:szCs w:val="20"/>
        </w:rPr>
      </w:pPr>
      <w:r>
        <w:rPr>
          <w:rFonts w:cs="Arial"/>
          <w:b/>
          <w:szCs w:val="20"/>
        </w:rPr>
        <w:t>Land Contamination</w:t>
      </w:r>
    </w:p>
    <w:p w14:paraId="494A535F" w14:textId="77777777" w:rsidR="00381DD7" w:rsidRDefault="00381DD7" w:rsidP="00175A06">
      <w:pPr>
        <w:pStyle w:val="BodyText"/>
        <w:spacing w:line="240" w:lineRule="auto"/>
        <w:rPr>
          <w:rFonts w:cs="Arial"/>
          <w:szCs w:val="20"/>
        </w:rPr>
      </w:pPr>
      <w:r>
        <w:rPr>
          <w:rFonts w:cs="Arial"/>
          <w:szCs w:val="20"/>
        </w:rPr>
        <w:t>There are no objections with respect to land contamination.</w:t>
      </w:r>
    </w:p>
    <w:p w14:paraId="290733A7" w14:textId="77777777" w:rsidR="00C80AF8" w:rsidRDefault="00C80AF8" w:rsidP="000E1689">
      <w:pPr>
        <w:pStyle w:val="BodyText"/>
        <w:rPr>
          <w:rFonts w:cs="Arial"/>
          <w:szCs w:val="20"/>
        </w:rPr>
      </w:pPr>
    </w:p>
    <w:p w14:paraId="26E1AC68" w14:textId="77777777" w:rsidR="00C80AF8" w:rsidRDefault="00C80AF8" w:rsidP="000E1689">
      <w:pPr>
        <w:pStyle w:val="BodyText"/>
        <w:rPr>
          <w:rFonts w:cs="Arial"/>
          <w:szCs w:val="20"/>
        </w:rPr>
      </w:pPr>
    </w:p>
    <w:p w14:paraId="21D49ED1" w14:textId="77777777" w:rsidR="00C80AF8" w:rsidRDefault="00C80AF8" w:rsidP="000E1689">
      <w:pPr>
        <w:pStyle w:val="BodyText"/>
        <w:rPr>
          <w:rFonts w:cs="Arial"/>
          <w:szCs w:val="20"/>
        </w:rPr>
      </w:pPr>
    </w:p>
    <w:p w14:paraId="729E2457" w14:textId="77777777" w:rsidR="00C80AF8" w:rsidRDefault="00C80AF8" w:rsidP="000E1689">
      <w:pPr>
        <w:pStyle w:val="BodyText"/>
        <w:rPr>
          <w:rFonts w:cs="Arial"/>
          <w:szCs w:val="20"/>
        </w:rPr>
      </w:pPr>
    </w:p>
    <w:p w14:paraId="436D4FA2" w14:textId="74DD8E04" w:rsidR="00381DD7" w:rsidRDefault="00381DD7" w:rsidP="000E1689">
      <w:pPr>
        <w:pStyle w:val="BodyText"/>
        <w:rPr>
          <w:b/>
          <w:szCs w:val="20"/>
        </w:rPr>
      </w:pPr>
      <w:r>
        <w:rPr>
          <w:rFonts w:cs="Arial"/>
          <w:szCs w:val="20"/>
        </w:rPr>
        <w:t>Should you require any further information please do not hesitate to contact me.</w:t>
      </w:r>
    </w:p>
    <w:p w14:paraId="77A3A0F8" w14:textId="77777777" w:rsidR="00381DD7" w:rsidRPr="000E1689" w:rsidRDefault="00381DD7" w:rsidP="000E1689">
      <w:pPr>
        <w:rPr>
          <w:rFonts w:asciiTheme="minorHAnsi" w:eastAsiaTheme="minorEastAsia" w:hAnsiTheme="minorHAnsi"/>
          <w:noProof/>
          <w:lang w:val="en-US"/>
        </w:rPr>
      </w:pPr>
      <w:r w:rsidRPr="000E1689">
        <w:rPr>
          <w:rFonts w:eastAsiaTheme="minorEastAsia"/>
          <w:b/>
          <w:bCs/>
          <w:noProof/>
          <w:lang w:val="en-US"/>
        </w:rPr>
        <w:t>Phil Mason</w:t>
      </w:r>
      <w:r w:rsidRPr="000E1689">
        <w:rPr>
          <w:rFonts w:eastAsiaTheme="minorEastAsia"/>
          <w:noProof/>
          <w:lang w:val="en-US"/>
        </w:rPr>
        <w:t xml:space="preserve"> </w:t>
      </w:r>
      <w:r w:rsidRPr="000E1689">
        <w:rPr>
          <w:rFonts w:eastAsiaTheme="minorEastAsia"/>
          <w:noProof/>
          <w:vertAlign w:val="subscript"/>
        </w:rPr>
        <w:t>MSc, PGDip Acoustics, MIEnvSc, MIAQM, MCIEH</w:t>
      </w:r>
    </w:p>
    <w:p w14:paraId="5B6354DC" w14:textId="77777777" w:rsidR="00381DD7" w:rsidRPr="000E1689" w:rsidRDefault="00381DD7" w:rsidP="000E1689">
      <w:pPr>
        <w:rPr>
          <w:rFonts w:eastAsiaTheme="minorEastAsia"/>
          <w:noProof/>
          <w:lang w:val="en-US"/>
        </w:rPr>
      </w:pPr>
      <w:r w:rsidRPr="000E1689">
        <w:rPr>
          <w:rFonts w:eastAsiaTheme="minorEastAsia"/>
          <w:noProof/>
          <w:lang w:val="en-US"/>
        </w:rPr>
        <w:t>Environmental Consultant | Salford City Council</w:t>
      </w:r>
    </w:p>
    <w:p w14:paraId="0CBB650D" w14:textId="77777777" w:rsidR="00381DD7" w:rsidRPr="000E1689" w:rsidRDefault="00381DD7" w:rsidP="000E1689">
      <w:pPr>
        <w:rPr>
          <w:rFonts w:eastAsiaTheme="minorEastAsia"/>
          <w:noProof/>
        </w:rPr>
      </w:pPr>
      <w:r w:rsidRPr="000E1689">
        <w:rPr>
          <w:rFonts w:eastAsiaTheme="minorEastAsia"/>
          <w:noProof/>
          <w:lang w:val="en-US"/>
        </w:rPr>
        <w:t xml:space="preserve">T: 07929 862689 | E-mail: </w:t>
      </w:r>
      <w:hyperlink r:id="rId9" w:history="1">
        <w:r w:rsidRPr="000E1689">
          <w:rPr>
            <w:rStyle w:val="Hyperlink"/>
            <w:rFonts w:eastAsiaTheme="minorEastAsia"/>
            <w:noProof/>
            <w:color w:val="auto"/>
          </w:rPr>
          <w:t>Phil.Mason@salford.gov.uk</w:t>
        </w:r>
      </w:hyperlink>
      <w:r w:rsidRPr="000E1689">
        <w:rPr>
          <w:rFonts w:eastAsiaTheme="minorEastAsia"/>
          <w:noProof/>
        </w:rPr>
        <w:t xml:space="preserve"> </w:t>
      </w:r>
    </w:p>
    <w:p w14:paraId="0C205122" w14:textId="77777777" w:rsidR="00381DD7" w:rsidRDefault="00381DD7" w:rsidP="0016501E">
      <w:pPr>
        <w:sectPr w:rsidR="00381DD7" w:rsidSect="00381DD7">
          <w:headerReference w:type="default" r:id="rId10"/>
          <w:footerReference w:type="default" r:id="rId11"/>
          <w:pgSz w:w="11906" w:h="16838" w:code="9"/>
          <w:pgMar w:top="794" w:right="851" w:bottom="851" w:left="851" w:header="709" w:footer="764" w:gutter="0"/>
          <w:pgNumType w:start="1"/>
          <w:cols w:space="708"/>
          <w:docGrid w:linePitch="360"/>
        </w:sectPr>
      </w:pPr>
    </w:p>
    <w:p w14:paraId="4ED53BAD" w14:textId="77777777" w:rsidR="00381DD7" w:rsidRPr="000E1689" w:rsidRDefault="00381DD7" w:rsidP="0016501E"/>
    <w:sectPr w:rsidR="00381DD7" w:rsidRPr="000E1689" w:rsidSect="00381DD7">
      <w:headerReference w:type="default" r:id="rId12"/>
      <w:footerReference w:type="default" r:id="rId13"/>
      <w:type w:val="continuous"/>
      <w:pgSz w:w="11906" w:h="16838" w:code="9"/>
      <w:pgMar w:top="794" w:right="851" w:bottom="851" w:left="851" w:header="709" w:footer="7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54E41" w14:textId="77777777" w:rsidR="00381DD7" w:rsidRDefault="00381DD7">
      <w:r>
        <w:separator/>
      </w:r>
    </w:p>
  </w:endnote>
  <w:endnote w:type="continuationSeparator" w:id="0">
    <w:p w14:paraId="2842180D" w14:textId="77777777" w:rsidR="00381DD7" w:rsidRDefault="00381DD7">
      <w:r>
        <w:continuationSeparator/>
      </w:r>
    </w:p>
  </w:endnote>
  <w:endnote w:type="continuationNotice" w:id="1">
    <w:p w14:paraId="6C935198" w14:textId="77777777" w:rsidR="00381DD7" w:rsidRDefault="00381D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F7670" w14:textId="77777777" w:rsidR="00381DD7" w:rsidRDefault="00381DD7">
    <w:pPr>
      <w:pStyle w:val="Footer"/>
      <w:jc w:val="right"/>
    </w:pPr>
  </w:p>
  <w:p w14:paraId="568F8818" w14:textId="77777777" w:rsidR="00381DD7" w:rsidRDefault="00381DD7">
    <w:pPr>
      <w:pStyle w:val="Footer"/>
    </w:pPr>
  </w:p>
  <w:p w14:paraId="5B64F6A8" w14:textId="77777777" w:rsidR="00381DD7" w:rsidRDefault="00381DD7">
    <w:pPr>
      <w:pStyle w:val="Footer"/>
    </w:pPr>
    <w:r>
      <w:rPr>
        <w:noProof/>
      </w:rPr>
      <w:drawing>
        <wp:anchor distT="0" distB="0" distL="114300" distR="114300" simplePos="0" relativeHeight="251661312" behindDoc="0" locked="0" layoutInCell="1" allowOverlap="1" wp14:anchorId="142C2794" wp14:editId="7CF71E25">
          <wp:simplePos x="0" y="0"/>
          <wp:positionH relativeFrom="column">
            <wp:posOffset>3175</wp:posOffset>
          </wp:positionH>
          <wp:positionV relativeFrom="paragraph">
            <wp:posOffset>-80645</wp:posOffset>
          </wp:positionV>
          <wp:extent cx="6477000" cy="228600"/>
          <wp:effectExtent l="0" t="0" r="0" b="0"/>
          <wp:wrapNone/>
          <wp:docPr id="1" name="Picture 1" descr="..\Jpegs\Black &amp; white\chief exec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pegs\Black &amp; white\chief exec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0" cy="228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5C1E5" w14:textId="77777777" w:rsidR="000E1689" w:rsidRDefault="000E1689">
    <w:pPr>
      <w:pStyle w:val="Footer"/>
      <w:jc w:val="right"/>
    </w:pPr>
  </w:p>
  <w:p w14:paraId="743C312D" w14:textId="77777777" w:rsidR="000E1689" w:rsidRDefault="000E1689">
    <w:pPr>
      <w:pStyle w:val="Footer"/>
    </w:pPr>
  </w:p>
  <w:p w14:paraId="44377406" w14:textId="77777777" w:rsidR="000E1689" w:rsidRDefault="000E1689">
    <w:pPr>
      <w:pStyle w:val="Footer"/>
    </w:pPr>
    <w:r>
      <w:rPr>
        <w:noProof/>
      </w:rPr>
      <w:drawing>
        <wp:anchor distT="0" distB="0" distL="114300" distR="114300" simplePos="0" relativeHeight="251659264" behindDoc="0" locked="0" layoutInCell="1" allowOverlap="1" wp14:anchorId="2F4C794A" wp14:editId="23D5CB80">
          <wp:simplePos x="0" y="0"/>
          <wp:positionH relativeFrom="column">
            <wp:posOffset>3175</wp:posOffset>
          </wp:positionH>
          <wp:positionV relativeFrom="paragraph">
            <wp:posOffset>-80645</wp:posOffset>
          </wp:positionV>
          <wp:extent cx="6477000" cy="228600"/>
          <wp:effectExtent l="0" t="0" r="0" b="0"/>
          <wp:wrapNone/>
          <wp:docPr id="2" name="Picture 2" descr="..\Jpegs\Black &amp; white\chief exec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pegs\Black &amp; white\chief exec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0" cy="228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CDF72" w14:textId="77777777" w:rsidR="00381DD7" w:rsidRDefault="00381DD7">
      <w:r>
        <w:separator/>
      </w:r>
    </w:p>
  </w:footnote>
  <w:footnote w:type="continuationSeparator" w:id="0">
    <w:p w14:paraId="21C32FB8" w14:textId="77777777" w:rsidR="00381DD7" w:rsidRDefault="00381DD7">
      <w:r>
        <w:continuationSeparator/>
      </w:r>
    </w:p>
  </w:footnote>
  <w:footnote w:type="continuationNotice" w:id="1">
    <w:p w14:paraId="204AEDE0" w14:textId="77777777" w:rsidR="00381DD7" w:rsidRDefault="00381D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69B4D" w14:textId="77777777" w:rsidR="00381DD7" w:rsidRDefault="00381D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5D726" w14:textId="77777777" w:rsidR="000E1689" w:rsidRDefault="000E16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3A9E0900"/>
    <w:multiLevelType w:val="hybridMultilevel"/>
    <w:tmpl w:val="FFAABA4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3C3D3F28"/>
    <w:multiLevelType w:val="hybridMultilevel"/>
    <w:tmpl w:val="218A31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1">
    <w:nsid w:val="4C0E79F4"/>
    <w:multiLevelType w:val="hybridMultilevel"/>
    <w:tmpl w:val="D3585D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1">
    <w:nsid w:val="5A7E6352"/>
    <w:multiLevelType w:val="hybridMultilevel"/>
    <w:tmpl w:val="3E5CD69C"/>
    <w:lvl w:ilvl="0" w:tplc="94A4FD6C">
      <w:start w:val="1"/>
      <w:numFmt w:val="bullet"/>
      <w:lvlText w:val=""/>
      <w:lvlJc w:val="left"/>
      <w:pPr>
        <w:tabs>
          <w:tab w:val="num" w:pos="720"/>
        </w:tabs>
        <w:ind w:left="720" w:hanging="360"/>
      </w:pPr>
      <w:rPr>
        <w:rFonts w:ascii="Symbol" w:hAnsi="Symbol" w:hint="default"/>
      </w:rPr>
    </w:lvl>
    <w:lvl w:ilvl="1" w:tplc="C2168044" w:tentative="1">
      <w:start w:val="1"/>
      <w:numFmt w:val="bullet"/>
      <w:lvlText w:val="o"/>
      <w:lvlJc w:val="left"/>
      <w:pPr>
        <w:tabs>
          <w:tab w:val="num" w:pos="1440"/>
        </w:tabs>
        <w:ind w:left="1440" w:hanging="360"/>
      </w:pPr>
      <w:rPr>
        <w:rFonts w:ascii="Courier New" w:hAnsi="Courier New" w:hint="default"/>
      </w:rPr>
    </w:lvl>
    <w:lvl w:ilvl="2" w:tplc="36D61988" w:tentative="1">
      <w:start w:val="1"/>
      <w:numFmt w:val="bullet"/>
      <w:lvlText w:val=""/>
      <w:lvlJc w:val="left"/>
      <w:pPr>
        <w:tabs>
          <w:tab w:val="num" w:pos="2160"/>
        </w:tabs>
        <w:ind w:left="2160" w:hanging="360"/>
      </w:pPr>
      <w:rPr>
        <w:rFonts w:ascii="Wingdings" w:hAnsi="Wingdings" w:hint="default"/>
      </w:rPr>
    </w:lvl>
    <w:lvl w:ilvl="3" w:tplc="BE148A94" w:tentative="1">
      <w:start w:val="1"/>
      <w:numFmt w:val="bullet"/>
      <w:lvlText w:val=""/>
      <w:lvlJc w:val="left"/>
      <w:pPr>
        <w:tabs>
          <w:tab w:val="num" w:pos="2880"/>
        </w:tabs>
        <w:ind w:left="2880" w:hanging="360"/>
      </w:pPr>
      <w:rPr>
        <w:rFonts w:ascii="Symbol" w:hAnsi="Symbol" w:hint="default"/>
      </w:rPr>
    </w:lvl>
    <w:lvl w:ilvl="4" w:tplc="BAFCEF7A" w:tentative="1">
      <w:start w:val="1"/>
      <w:numFmt w:val="bullet"/>
      <w:lvlText w:val="o"/>
      <w:lvlJc w:val="left"/>
      <w:pPr>
        <w:tabs>
          <w:tab w:val="num" w:pos="3600"/>
        </w:tabs>
        <w:ind w:left="3600" w:hanging="360"/>
      </w:pPr>
      <w:rPr>
        <w:rFonts w:ascii="Courier New" w:hAnsi="Courier New" w:hint="default"/>
      </w:rPr>
    </w:lvl>
    <w:lvl w:ilvl="5" w:tplc="D3D40E5E" w:tentative="1">
      <w:start w:val="1"/>
      <w:numFmt w:val="bullet"/>
      <w:lvlText w:val=""/>
      <w:lvlJc w:val="left"/>
      <w:pPr>
        <w:tabs>
          <w:tab w:val="num" w:pos="4320"/>
        </w:tabs>
        <w:ind w:left="4320" w:hanging="360"/>
      </w:pPr>
      <w:rPr>
        <w:rFonts w:ascii="Wingdings" w:hAnsi="Wingdings" w:hint="default"/>
      </w:rPr>
    </w:lvl>
    <w:lvl w:ilvl="6" w:tplc="AE1CD8F8" w:tentative="1">
      <w:start w:val="1"/>
      <w:numFmt w:val="bullet"/>
      <w:lvlText w:val=""/>
      <w:lvlJc w:val="left"/>
      <w:pPr>
        <w:tabs>
          <w:tab w:val="num" w:pos="5040"/>
        </w:tabs>
        <w:ind w:left="5040" w:hanging="360"/>
      </w:pPr>
      <w:rPr>
        <w:rFonts w:ascii="Symbol" w:hAnsi="Symbol" w:hint="default"/>
      </w:rPr>
    </w:lvl>
    <w:lvl w:ilvl="7" w:tplc="5EAA30C6" w:tentative="1">
      <w:start w:val="1"/>
      <w:numFmt w:val="bullet"/>
      <w:lvlText w:val="o"/>
      <w:lvlJc w:val="left"/>
      <w:pPr>
        <w:tabs>
          <w:tab w:val="num" w:pos="5760"/>
        </w:tabs>
        <w:ind w:left="5760" w:hanging="360"/>
      </w:pPr>
      <w:rPr>
        <w:rFonts w:ascii="Courier New" w:hAnsi="Courier New" w:hint="default"/>
      </w:rPr>
    </w:lvl>
    <w:lvl w:ilvl="8" w:tplc="6DBEAE4C"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B6D"/>
    <w:rsid w:val="00006F8C"/>
    <w:rsid w:val="00086F5A"/>
    <w:rsid w:val="00094FF3"/>
    <w:rsid w:val="000E1689"/>
    <w:rsid w:val="00124F82"/>
    <w:rsid w:val="00134093"/>
    <w:rsid w:val="0016501E"/>
    <w:rsid w:val="00175A06"/>
    <w:rsid w:val="001E2C81"/>
    <w:rsid w:val="00210883"/>
    <w:rsid w:val="002678CF"/>
    <w:rsid w:val="00291A28"/>
    <w:rsid w:val="002A6618"/>
    <w:rsid w:val="00376F41"/>
    <w:rsid w:val="00381DD7"/>
    <w:rsid w:val="003865C1"/>
    <w:rsid w:val="00393DEB"/>
    <w:rsid w:val="003B263F"/>
    <w:rsid w:val="003C2574"/>
    <w:rsid w:val="0050369F"/>
    <w:rsid w:val="005A4261"/>
    <w:rsid w:val="005B156A"/>
    <w:rsid w:val="006009A7"/>
    <w:rsid w:val="00611B6D"/>
    <w:rsid w:val="00645FB3"/>
    <w:rsid w:val="006C5C6D"/>
    <w:rsid w:val="0072542F"/>
    <w:rsid w:val="0074659D"/>
    <w:rsid w:val="007634E2"/>
    <w:rsid w:val="007F199C"/>
    <w:rsid w:val="00874C06"/>
    <w:rsid w:val="008950B3"/>
    <w:rsid w:val="008B0EED"/>
    <w:rsid w:val="009E7889"/>
    <w:rsid w:val="00A462BA"/>
    <w:rsid w:val="00A51936"/>
    <w:rsid w:val="00A548DD"/>
    <w:rsid w:val="00BC271F"/>
    <w:rsid w:val="00C3677F"/>
    <w:rsid w:val="00C73F67"/>
    <w:rsid w:val="00C80AF8"/>
    <w:rsid w:val="00C943AE"/>
    <w:rsid w:val="00CB12C8"/>
    <w:rsid w:val="00D51F09"/>
    <w:rsid w:val="00E862D5"/>
    <w:rsid w:val="00F2424D"/>
    <w:rsid w:val="00F45FE1"/>
    <w:rsid w:val="00FB25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21BA66"/>
  <w15:docId w15:val="{5AB398D0-A7D0-47B2-AF71-AAC1C0943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rPr>
  </w:style>
  <w:style w:type="paragraph" w:styleId="Heading1">
    <w:name w:val="heading 1"/>
    <w:basedOn w:val="Normal"/>
    <w:next w:val="Normal"/>
    <w:qFormat/>
    <w:pPr>
      <w:keepNext/>
      <w:spacing w:line="228" w:lineRule="auto"/>
      <w:outlineLvl w:val="0"/>
    </w:pPr>
    <w:rPr>
      <w:b/>
      <w:sz w:val="18"/>
    </w:rPr>
  </w:style>
  <w:style w:type="paragraph" w:styleId="Heading2">
    <w:name w:val="heading 2"/>
    <w:basedOn w:val="Normal"/>
    <w:next w:val="Normal"/>
    <w:qFormat/>
    <w:pPr>
      <w:keepNext/>
      <w:spacing w:line="300" w:lineRule="auto"/>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laceholderText">
    <w:name w:val="Placeholder Text"/>
    <w:basedOn w:val="DefaultParagraphFont"/>
    <w:uiPriority w:val="99"/>
    <w:semiHidden/>
    <w:rsid w:val="003B263F"/>
    <w:rPr>
      <w:color w:val="808080"/>
    </w:rPr>
  </w:style>
  <w:style w:type="paragraph" w:styleId="BalloonText">
    <w:name w:val="Balloon Text"/>
    <w:basedOn w:val="Normal"/>
    <w:link w:val="BalloonTextChar"/>
    <w:uiPriority w:val="99"/>
    <w:semiHidden/>
    <w:unhideWhenUsed/>
    <w:rsid w:val="003B263F"/>
    <w:rPr>
      <w:rFonts w:ascii="Tahoma" w:hAnsi="Tahoma" w:cs="Tahoma"/>
      <w:sz w:val="16"/>
      <w:szCs w:val="16"/>
    </w:rPr>
  </w:style>
  <w:style w:type="character" w:customStyle="1" w:styleId="BalloonTextChar">
    <w:name w:val="Balloon Text Char"/>
    <w:basedOn w:val="DefaultParagraphFont"/>
    <w:link w:val="BalloonText"/>
    <w:uiPriority w:val="99"/>
    <w:semiHidden/>
    <w:rsid w:val="003B263F"/>
    <w:rPr>
      <w:rFonts w:ascii="Tahoma" w:hAnsi="Tahoma" w:cs="Tahoma"/>
      <w:sz w:val="16"/>
      <w:szCs w:val="16"/>
    </w:rPr>
  </w:style>
  <w:style w:type="table" w:styleId="TableGrid">
    <w:name w:val="Table Grid"/>
    <w:basedOn w:val="TableNormal"/>
    <w:uiPriority w:val="59"/>
    <w:rsid w:val="001650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462BA"/>
    <w:pPr>
      <w:overflowPunct w:val="0"/>
      <w:autoSpaceDE w:val="0"/>
      <w:autoSpaceDN w:val="0"/>
      <w:adjustRightInd w:val="0"/>
      <w:spacing w:after="200" w:line="288" w:lineRule="auto"/>
      <w:textAlignment w:val="baseline"/>
    </w:pPr>
    <w:rPr>
      <w:szCs w:val="22"/>
      <w:lang w:eastAsia="en-US"/>
    </w:rPr>
  </w:style>
  <w:style w:type="character" w:customStyle="1" w:styleId="BodyTextChar">
    <w:name w:val="Body Text Char"/>
    <w:basedOn w:val="DefaultParagraphFont"/>
    <w:link w:val="BodyText"/>
    <w:uiPriority w:val="99"/>
    <w:rsid w:val="00A462BA"/>
    <w:rPr>
      <w:rFonts w:ascii="Arial" w:hAnsi="Arial"/>
      <w:szCs w:val="22"/>
      <w:lang w:eastAsia="en-US"/>
    </w:rPr>
  </w:style>
  <w:style w:type="paragraph" w:styleId="ListParagraph">
    <w:name w:val="List Paragraph"/>
    <w:basedOn w:val="Normal"/>
    <w:uiPriority w:val="34"/>
    <w:qFormat/>
    <w:rsid w:val="00A462BA"/>
    <w:pPr>
      <w:spacing w:after="200" w:line="276"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DefaultParagraphFont"/>
    <w:uiPriority w:val="99"/>
    <w:semiHidden/>
    <w:unhideWhenUsed/>
    <w:rsid w:val="000E168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979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hil.Mason@salford.gov.uk"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il.mason\OneDrive%20-%20Salford%20City%20Council\PLANNING\Mailmerge%20Memo\Planning%20Return%20Memo%20NOISE%20Only.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FD3C5A-6986-45D2-89FE-32D0BEFC0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Planning Return Memo NOISE Only.dotm</Template>
  <TotalTime>0</TotalTime>
  <Pages>2</Pages>
  <Words>603</Words>
  <Characters>3496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If this information is incomplete please telephone the number shown below</vt:lpstr>
    </vt:vector>
  </TitlesOfParts>
  <Company>Hemisphere dmc</Company>
  <LinksUpToDate>false</LinksUpToDate>
  <CharactersWithSpaces>4091</CharactersWithSpaces>
  <SharedDoc>false</SharedDoc>
  <HLinks>
    <vt:vector size="12" baseType="variant">
      <vt:variant>
        <vt:i4>3997790</vt:i4>
      </vt:variant>
      <vt:variant>
        <vt:i4>-1</vt:i4>
      </vt:variant>
      <vt:variant>
        <vt:i4>1031</vt:i4>
      </vt:variant>
      <vt:variant>
        <vt:i4>1</vt:i4>
      </vt:variant>
      <vt:variant>
        <vt:lpwstr>:memo.jpg</vt:lpwstr>
      </vt:variant>
      <vt:variant>
        <vt:lpwstr/>
      </vt:variant>
      <vt:variant>
        <vt:i4>7471183</vt:i4>
      </vt:variant>
      <vt:variant>
        <vt:i4>-1</vt:i4>
      </vt:variant>
      <vt:variant>
        <vt:i4>2050</vt:i4>
      </vt:variant>
      <vt:variant>
        <vt:i4>1</vt:i4>
      </vt:variant>
      <vt:variant>
        <vt:lpwstr>..\Jpegs\Black &amp; white\chief exec footer.jpg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If this information is incomplete please telephone the number shown below</dc:title>
  <dc:creator>Mason, Phil</dc:creator>
  <cp:lastModifiedBy>Mason, Phil</cp:lastModifiedBy>
  <cp:revision>2</cp:revision>
  <cp:lastPrinted>2004-10-21T16:19:00Z</cp:lastPrinted>
  <dcterms:created xsi:type="dcterms:W3CDTF">2022-10-31T16:06:00Z</dcterms:created>
  <dcterms:modified xsi:type="dcterms:W3CDTF">2022-10-31T16:06:00Z</dcterms:modified>
</cp:coreProperties>
</file>