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410B5A" w14:textId="77777777" w:rsidR="00C64B39" w:rsidRPr="00A26895" w:rsidRDefault="00C64B39" w:rsidP="00306D09">
      <w:pPr>
        <w:rPr>
          <w:rFonts w:ascii="Arial" w:hAnsi="Arial" w:cs="Arial"/>
        </w:rPr>
      </w:pPr>
    </w:p>
    <w:p w14:paraId="39410B5B" w14:textId="2D561352"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xml:space="preserve">: </w:t>
      </w:r>
      <w:r w:rsidR="00C1373B">
        <w:rPr>
          <w:rFonts w:ascii="Arial" w:hAnsi="Arial" w:cs="Arial"/>
          <w:szCs w:val="24"/>
          <w:u w:val="single"/>
        </w:rPr>
        <w:t xml:space="preserve">Ms </w:t>
      </w:r>
      <w:r w:rsidR="00493B1C">
        <w:rPr>
          <w:rFonts w:ascii="Arial" w:hAnsi="Arial" w:cs="Arial"/>
          <w:szCs w:val="24"/>
          <w:u w:val="single"/>
        </w:rPr>
        <w:t>J Corcoran</w:t>
      </w:r>
      <w:r w:rsidR="00C1373B">
        <w:rPr>
          <w:rFonts w:ascii="Arial" w:hAnsi="Arial" w:cs="Arial"/>
          <w:szCs w:val="24"/>
          <w:u w:val="single"/>
        </w:rPr>
        <w:t xml:space="preserve"> – Case Officer </w:t>
      </w:r>
    </w:p>
    <w:p w14:paraId="39410B5C" w14:textId="77777777" w:rsidR="00C64B39" w:rsidRPr="00493B1C" w:rsidRDefault="00493B1C" w:rsidP="00A26895">
      <w:pPr>
        <w:rPr>
          <w:rFonts w:ascii="Arial" w:hAnsi="Arial" w:cs="Arial"/>
        </w:rPr>
      </w:pPr>
      <w:r w:rsidRPr="00493B1C">
        <w:rPr>
          <w:rFonts w:ascii="Arial" w:hAnsi="Arial" w:cs="Arial"/>
        </w:rPr>
        <w:t>Salford City Council</w:t>
      </w:r>
    </w:p>
    <w:p w14:paraId="39410B5D" w14:textId="77777777" w:rsidR="00C64B39" w:rsidRPr="00A26895" w:rsidRDefault="00C64B39" w:rsidP="00A26895">
      <w:pPr>
        <w:jc w:val="both"/>
        <w:rPr>
          <w:rFonts w:ascii="Arial" w:hAnsi="Arial" w:cs="Arial"/>
          <w:color w:val="FF0000"/>
          <w:szCs w:val="24"/>
        </w:rPr>
      </w:pPr>
    </w:p>
    <w:p w14:paraId="39410B5E"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planning.contact@salford.gov.uk</w:t>
      </w:r>
      <w:r w:rsidRPr="00493B1C">
        <w:rPr>
          <w:rFonts w:ascii="Arial" w:hAnsi="Arial" w:cs="Arial"/>
          <w:b/>
          <w:szCs w:val="24"/>
        </w:rPr>
        <w:t xml:space="preserve">] </w:t>
      </w:r>
    </w:p>
    <w:p w14:paraId="39410B5F" w14:textId="77777777" w:rsidR="00493B1C" w:rsidRPr="00A26895" w:rsidRDefault="00493B1C" w:rsidP="00A26895">
      <w:pPr>
        <w:jc w:val="both"/>
        <w:rPr>
          <w:rFonts w:ascii="Arial" w:hAnsi="Arial" w:cs="Arial"/>
          <w:szCs w:val="24"/>
        </w:rPr>
      </w:pPr>
    </w:p>
    <w:p w14:paraId="39410B60" w14:textId="32E81AC7" w:rsidR="00C64B39" w:rsidRPr="00493B1C" w:rsidRDefault="00C1373B" w:rsidP="00A26895">
      <w:pPr>
        <w:jc w:val="both"/>
        <w:rPr>
          <w:rFonts w:ascii="Arial" w:hAnsi="Arial" w:cs="Arial"/>
          <w:szCs w:val="24"/>
        </w:rPr>
      </w:pPr>
      <w:r>
        <w:rPr>
          <w:rFonts w:ascii="Arial" w:hAnsi="Arial" w:cs="Arial"/>
          <w:szCs w:val="24"/>
        </w:rPr>
        <w:t xml:space="preserve">26 November 2018 </w:t>
      </w:r>
    </w:p>
    <w:p w14:paraId="39410B61"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39410B62" w14:textId="574F7BDF" w:rsidR="00C64B39" w:rsidRPr="00A26895" w:rsidRDefault="0017138D" w:rsidP="00A26895">
      <w:pPr>
        <w:jc w:val="both"/>
        <w:rPr>
          <w:rFonts w:ascii="Arial" w:hAnsi="Arial" w:cs="Arial"/>
          <w:szCs w:val="24"/>
        </w:rPr>
      </w:pPr>
      <w:r>
        <w:rPr>
          <w:rFonts w:ascii="Arial" w:hAnsi="Arial" w:cs="Arial"/>
          <w:szCs w:val="24"/>
        </w:rPr>
        <w:t xml:space="preserve">Dear </w:t>
      </w:r>
      <w:r w:rsidR="00C1373B">
        <w:rPr>
          <w:rFonts w:ascii="Arial" w:hAnsi="Arial" w:cs="Arial"/>
          <w:szCs w:val="24"/>
        </w:rPr>
        <w:t xml:space="preserve">Ms </w:t>
      </w:r>
      <w:r w:rsidR="00493B1C">
        <w:rPr>
          <w:rFonts w:ascii="Arial" w:hAnsi="Arial" w:cs="Arial"/>
          <w:szCs w:val="24"/>
        </w:rPr>
        <w:t>Corcoran</w:t>
      </w:r>
    </w:p>
    <w:p w14:paraId="39410B63" w14:textId="77777777" w:rsidR="00C64B39" w:rsidRPr="00A26895" w:rsidRDefault="00C64B39" w:rsidP="00A26895">
      <w:pPr>
        <w:jc w:val="both"/>
        <w:rPr>
          <w:rFonts w:ascii="Arial" w:hAnsi="Arial" w:cs="Arial"/>
          <w:szCs w:val="24"/>
        </w:rPr>
      </w:pPr>
    </w:p>
    <w:p w14:paraId="39410B64" w14:textId="0655E300"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18/72421/DISCON </w:t>
      </w:r>
    </w:p>
    <w:p w14:paraId="39410B65" w14:textId="77777777" w:rsidR="00C64B39" w:rsidRPr="00A26895" w:rsidRDefault="00C64B39" w:rsidP="00A26895">
      <w:pPr>
        <w:jc w:val="both"/>
        <w:rPr>
          <w:rFonts w:ascii="Arial" w:hAnsi="Arial" w:cs="Arial"/>
          <w:b/>
          <w:szCs w:val="24"/>
        </w:rPr>
      </w:pPr>
    </w:p>
    <w:p w14:paraId="39410B66" w14:textId="44D5AB06" w:rsidR="00C64B39" w:rsidRPr="00A26895" w:rsidRDefault="00493B1C" w:rsidP="00A26895">
      <w:pPr>
        <w:jc w:val="both"/>
        <w:rPr>
          <w:rFonts w:ascii="Arial" w:hAnsi="Arial" w:cs="Arial"/>
          <w:b/>
          <w:szCs w:val="24"/>
        </w:rPr>
      </w:pPr>
      <w:r>
        <w:rPr>
          <w:rFonts w:ascii="Arial" w:hAnsi="Arial" w:cs="Arial"/>
          <w:b/>
          <w:szCs w:val="24"/>
        </w:rPr>
        <w:t>Request for confirmation of compliance of conditions 3 (materials), 4 (landscaping), 5 (surface water drainage), 6 (coal mining), 8 (phase 2 - site investigation), 12 (site access), 15 (cellular confinement system), 16 (CMS) and 17 (method statement) attached to planning permission 18/71669/FUL (Erection of 5 no dwellings); Peel Mill Cottage, Peel Lane, Little Hulton, Salford, M28 0EL</w:t>
      </w:r>
      <w:r w:rsidR="00C1373B">
        <w:rPr>
          <w:rFonts w:ascii="Arial" w:hAnsi="Arial" w:cs="Arial"/>
          <w:b/>
          <w:szCs w:val="24"/>
        </w:rPr>
        <w:t xml:space="preserve"> – Re-consultation </w:t>
      </w:r>
    </w:p>
    <w:p w14:paraId="39410B67" w14:textId="77777777" w:rsidR="00C64B39" w:rsidRPr="00A26895" w:rsidRDefault="00C64B39" w:rsidP="00A26895">
      <w:pPr>
        <w:jc w:val="both"/>
        <w:rPr>
          <w:rFonts w:ascii="Arial" w:hAnsi="Arial" w:cs="Arial"/>
          <w:b/>
          <w:szCs w:val="24"/>
          <w:u w:val="single"/>
        </w:rPr>
      </w:pPr>
    </w:p>
    <w:p w14:paraId="39410B68" w14:textId="5F0B397B" w:rsidR="00C64B39" w:rsidRPr="00A26895" w:rsidRDefault="00A01844" w:rsidP="00A26895">
      <w:pPr>
        <w:jc w:val="both"/>
        <w:rPr>
          <w:rFonts w:ascii="Arial" w:hAnsi="Arial" w:cs="Arial"/>
          <w:szCs w:val="24"/>
        </w:rPr>
      </w:pPr>
      <w:r>
        <w:rPr>
          <w:rFonts w:ascii="Arial" w:hAnsi="Arial" w:cs="Arial"/>
          <w:szCs w:val="24"/>
        </w:rPr>
        <w:t xml:space="preserve">Thank you for your </w:t>
      </w:r>
      <w:r w:rsidR="00C1373B">
        <w:rPr>
          <w:rFonts w:ascii="Arial" w:hAnsi="Arial" w:cs="Arial"/>
          <w:szCs w:val="24"/>
        </w:rPr>
        <w:t xml:space="preserve">notification of </w:t>
      </w:r>
      <w:r w:rsidR="00CA3517" w:rsidRPr="00CA3517">
        <w:rPr>
          <w:rFonts w:ascii="Arial" w:hAnsi="Arial" w:cs="Arial"/>
          <w:szCs w:val="24"/>
        </w:rPr>
        <w:t>14 November 2018</w:t>
      </w:r>
      <w:r w:rsidR="00C01F66">
        <w:rPr>
          <w:rFonts w:ascii="Arial" w:hAnsi="Arial" w:cs="Arial"/>
          <w:szCs w:val="24"/>
        </w:rPr>
        <w:t xml:space="preserve"> </w:t>
      </w:r>
      <w:r w:rsidR="00C64B39" w:rsidRPr="00A26895">
        <w:rPr>
          <w:rFonts w:ascii="Arial" w:hAnsi="Arial" w:cs="Arial"/>
          <w:szCs w:val="24"/>
        </w:rPr>
        <w:t xml:space="preserve">seeking the </w:t>
      </w:r>
      <w:r w:rsidR="00C1373B">
        <w:rPr>
          <w:rFonts w:ascii="Arial" w:hAnsi="Arial" w:cs="Arial"/>
          <w:szCs w:val="24"/>
        </w:rPr>
        <w:t xml:space="preserve">further </w:t>
      </w:r>
      <w:r w:rsidR="00C64B39" w:rsidRPr="00A26895">
        <w:rPr>
          <w:rFonts w:ascii="Arial" w:hAnsi="Arial" w:cs="Arial"/>
          <w:szCs w:val="24"/>
        </w:rPr>
        <w:t>views of The Coal Authority on the above.</w:t>
      </w:r>
    </w:p>
    <w:p w14:paraId="39410B69" w14:textId="77777777" w:rsidR="00C64B39" w:rsidRDefault="00C64B39" w:rsidP="00306D09">
      <w:pPr>
        <w:jc w:val="both"/>
        <w:rPr>
          <w:rFonts w:ascii="Arial" w:hAnsi="Arial" w:cs="Arial"/>
        </w:rPr>
      </w:pPr>
    </w:p>
    <w:p w14:paraId="39410B75" w14:textId="66E9432A" w:rsidR="00C64B39" w:rsidRDefault="00C1373B" w:rsidP="00B66389">
      <w:pPr>
        <w:jc w:val="both"/>
        <w:rPr>
          <w:rFonts w:ascii="Arial" w:hAnsi="Arial" w:cs="Arial"/>
          <w:szCs w:val="24"/>
        </w:rPr>
      </w:pPr>
      <w:r>
        <w:rPr>
          <w:rFonts w:ascii="Arial" w:hAnsi="Arial" w:cs="Arial"/>
          <w:szCs w:val="24"/>
        </w:rPr>
        <w:t xml:space="preserve">The Coal Authority previously commented on this discharge of condition in a letter to the LPA dated 4 October 2018.  </w:t>
      </w:r>
    </w:p>
    <w:p w14:paraId="21462465" w14:textId="77777777" w:rsidR="00C1373B" w:rsidRDefault="00C1373B" w:rsidP="00B66389">
      <w:pPr>
        <w:jc w:val="both"/>
        <w:rPr>
          <w:rFonts w:ascii="Arial" w:hAnsi="Arial" w:cs="Arial"/>
          <w:szCs w:val="24"/>
        </w:rPr>
      </w:pPr>
    </w:p>
    <w:p w14:paraId="1AEEF58F" w14:textId="7D9B8235" w:rsidR="00C1373B" w:rsidRDefault="00C1373B" w:rsidP="00B66389">
      <w:pPr>
        <w:jc w:val="both"/>
        <w:rPr>
          <w:rFonts w:ascii="Arial" w:hAnsi="Arial" w:cs="Arial"/>
          <w:szCs w:val="24"/>
        </w:rPr>
      </w:pPr>
      <w:r>
        <w:rPr>
          <w:rFonts w:ascii="Arial" w:hAnsi="Arial" w:cs="Arial"/>
          <w:szCs w:val="24"/>
        </w:rPr>
        <w:t xml:space="preserve">The application is now supported by a Ground Investigation Report, dated November 2018 and prepared by Sub Surface North West Limited.  This report sets out details of the intrusive site investigations carried out on site and their findings.  </w:t>
      </w:r>
    </w:p>
    <w:p w14:paraId="560C1C7F" w14:textId="77777777" w:rsidR="00401F95" w:rsidRDefault="00401F95" w:rsidP="00B66389">
      <w:pPr>
        <w:jc w:val="both"/>
        <w:rPr>
          <w:rFonts w:ascii="Arial" w:hAnsi="Arial" w:cs="Arial"/>
          <w:szCs w:val="24"/>
        </w:rPr>
      </w:pPr>
    </w:p>
    <w:p w14:paraId="502E8D1A" w14:textId="77777777" w:rsidR="00D079A2" w:rsidRDefault="00401F95" w:rsidP="00B66389">
      <w:pPr>
        <w:jc w:val="both"/>
        <w:rPr>
          <w:rFonts w:ascii="Arial" w:hAnsi="Arial" w:cs="Arial"/>
          <w:szCs w:val="24"/>
        </w:rPr>
      </w:pPr>
      <w:r>
        <w:rPr>
          <w:rFonts w:ascii="Arial" w:hAnsi="Arial" w:cs="Arial"/>
          <w:szCs w:val="24"/>
        </w:rPr>
        <w:t xml:space="preserve">The report states that three boreholes have been drilled on site to depths of up to 30m.  Based on the findings of these investigations the report authors conclude that abandoned mineworkings are present and are of such a depth and character that they present a significant risk to ground stability and the integrity of the proposed development.  </w:t>
      </w:r>
      <w:r w:rsidR="00D079A2">
        <w:rPr>
          <w:rFonts w:ascii="Arial" w:hAnsi="Arial" w:cs="Arial"/>
          <w:szCs w:val="24"/>
        </w:rPr>
        <w:t xml:space="preserve">The report authors comment that they understand a piled foundation is proposed for the building and the ground conditions would be suitable for this but they should be designed to withstand additional loading and down drag generated from movements in the surrounding ground. </w:t>
      </w:r>
    </w:p>
    <w:p w14:paraId="758B3364" w14:textId="77777777" w:rsidR="00D079A2" w:rsidRDefault="00D079A2" w:rsidP="00B66389">
      <w:pPr>
        <w:jc w:val="both"/>
        <w:rPr>
          <w:rFonts w:ascii="Arial" w:hAnsi="Arial" w:cs="Arial"/>
          <w:szCs w:val="24"/>
        </w:rPr>
      </w:pPr>
    </w:p>
    <w:p w14:paraId="29AE14F2" w14:textId="77C81D58" w:rsidR="00401F95" w:rsidRDefault="00B9732F" w:rsidP="00B66389">
      <w:pPr>
        <w:jc w:val="both"/>
        <w:rPr>
          <w:rFonts w:ascii="Arial" w:hAnsi="Arial" w:cs="Arial"/>
          <w:szCs w:val="24"/>
        </w:rPr>
      </w:pPr>
      <w:r>
        <w:rPr>
          <w:rFonts w:ascii="Arial" w:hAnsi="Arial" w:cs="Arial"/>
          <w:szCs w:val="24"/>
        </w:rPr>
        <w:t xml:space="preserve">When a site has been established as being at risk from past coal mining activity, as in this case, we expect remedial measures to be proposed to stabilise the site, in order to ensure </w:t>
      </w:r>
      <w:r>
        <w:rPr>
          <w:rFonts w:ascii="Arial" w:hAnsi="Arial" w:cs="Arial"/>
          <w:szCs w:val="24"/>
        </w:rPr>
        <w:lastRenderedPageBreak/>
        <w:t xml:space="preserve">the safety and stability of the development as whole.  Once this has been done we would then expect the foundation solution for the buildings to be designed, in order to take account of the treatment works carried out to stabilise the ground.  Piling of the buildings </w:t>
      </w:r>
      <w:r w:rsidR="00063CCD">
        <w:rPr>
          <w:rFonts w:ascii="Arial" w:hAnsi="Arial" w:cs="Arial"/>
          <w:szCs w:val="24"/>
        </w:rPr>
        <w:t xml:space="preserve">alone </w:t>
      </w:r>
      <w:bookmarkStart w:id="0" w:name="_GoBack"/>
      <w:bookmarkEnd w:id="0"/>
      <w:r>
        <w:rPr>
          <w:rFonts w:ascii="Arial" w:hAnsi="Arial" w:cs="Arial"/>
          <w:szCs w:val="24"/>
        </w:rPr>
        <w:t xml:space="preserve">does not ensure the safety and stability of the wider development, including all external areas.  </w:t>
      </w:r>
      <w:r w:rsidR="00D079A2">
        <w:rPr>
          <w:rFonts w:ascii="Arial" w:hAnsi="Arial" w:cs="Arial"/>
          <w:szCs w:val="24"/>
        </w:rPr>
        <w:t xml:space="preserve"> </w:t>
      </w:r>
    </w:p>
    <w:p w14:paraId="084842BE" w14:textId="77777777" w:rsidR="00D079A2" w:rsidRDefault="00D079A2" w:rsidP="00B66389">
      <w:pPr>
        <w:jc w:val="both"/>
        <w:rPr>
          <w:rFonts w:ascii="Arial" w:hAnsi="Arial" w:cs="Arial"/>
          <w:szCs w:val="24"/>
        </w:rPr>
      </w:pPr>
    </w:p>
    <w:p w14:paraId="57353B2E" w14:textId="1272A04C" w:rsidR="00D079A2" w:rsidRDefault="00063CCD" w:rsidP="00B66389">
      <w:pPr>
        <w:jc w:val="both"/>
        <w:rPr>
          <w:rFonts w:ascii="Arial" w:hAnsi="Arial" w:cs="Arial"/>
          <w:szCs w:val="24"/>
        </w:rPr>
      </w:pPr>
      <w:r>
        <w:rPr>
          <w:rFonts w:ascii="Arial" w:hAnsi="Arial" w:cs="Arial"/>
          <w:szCs w:val="24"/>
        </w:rPr>
        <w:t xml:space="preserve">It is therefore requested that further consideration is given to the risks posed to the development by the shallow coal mine workings established as being present on the site and additional commentary provided to the LPA by the report authors on this issue.  </w:t>
      </w:r>
    </w:p>
    <w:p w14:paraId="53B763FB" w14:textId="77777777" w:rsidR="00C1373B" w:rsidRDefault="00C1373B" w:rsidP="00B66389">
      <w:pPr>
        <w:jc w:val="both"/>
        <w:rPr>
          <w:rFonts w:ascii="Arial" w:hAnsi="Arial" w:cs="Arial"/>
          <w:szCs w:val="24"/>
        </w:rPr>
      </w:pPr>
    </w:p>
    <w:p w14:paraId="39410B76"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39410B77" w14:textId="77777777" w:rsidR="00C64B39" w:rsidRDefault="00C64B39" w:rsidP="00B66389">
      <w:pPr>
        <w:rPr>
          <w:rFonts w:ascii="Arial" w:hAnsi="Arial" w:cs="Arial"/>
          <w:szCs w:val="24"/>
        </w:rPr>
      </w:pPr>
    </w:p>
    <w:p w14:paraId="39410B85" w14:textId="706CDBAE" w:rsidR="00C64B39" w:rsidRDefault="00C64B39" w:rsidP="00063CCD">
      <w:pPr>
        <w:jc w:val="both"/>
        <w:rPr>
          <w:rFonts w:ascii="Arial" w:hAnsi="Arial" w:cs="Arial"/>
          <w:szCs w:val="24"/>
        </w:rPr>
      </w:pPr>
      <w:r w:rsidRPr="008A66CD">
        <w:rPr>
          <w:rFonts w:ascii="Arial" w:hAnsi="Arial" w:cs="Arial"/>
          <w:szCs w:val="24"/>
        </w:rPr>
        <w:t xml:space="preserve">Yours </w:t>
      </w:r>
      <w:r w:rsidR="00063CCD">
        <w:rPr>
          <w:rFonts w:ascii="Arial" w:hAnsi="Arial" w:cs="Arial"/>
          <w:szCs w:val="24"/>
        </w:rPr>
        <w:t>sincerely</w:t>
      </w:r>
    </w:p>
    <w:p w14:paraId="01FE1CCE" w14:textId="77777777" w:rsidR="00063CCD" w:rsidRDefault="00063CCD" w:rsidP="00063CCD">
      <w:pPr>
        <w:jc w:val="both"/>
        <w:rPr>
          <w:rFonts w:ascii="Arial" w:hAnsi="Arial" w:cs="Arial"/>
          <w:szCs w:val="24"/>
        </w:rPr>
      </w:pPr>
    </w:p>
    <w:p w14:paraId="37549919" w14:textId="77777777" w:rsidR="00063CCD" w:rsidRPr="00972912" w:rsidRDefault="00063CCD" w:rsidP="00063CCD">
      <w:pPr>
        <w:jc w:val="both"/>
        <w:rPr>
          <w:rFonts w:ascii="Bradley Hand ITC" w:hAnsi="Bradley Hand ITC" w:cs="Arial"/>
          <w:b/>
          <w:sz w:val="32"/>
          <w:szCs w:val="32"/>
        </w:rPr>
      </w:pPr>
      <w:r w:rsidRPr="00972912">
        <w:rPr>
          <w:rFonts w:ascii="Bradley Hand ITC" w:hAnsi="Bradley Hand ITC" w:cs="Arial"/>
          <w:b/>
          <w:sz w:val="32"/>
          <w:szCs w:val="32"/>
        </w:rPr>
        <w:t xml:space="preserve">Melanie Lindsley </w:t>
      </w:r>
    </w:p>
    <w:p w14:paraId="438226A7" w14:textId="77777777" w:rsidR="00063CCD" w:rsidRPr="00972912" w:rsidRDefault="00063CCD" w:rsidP="00063CCD">
      <w:pPr>
        <w:ind w:firstLine="720"/>
        <w:rPr>
          <w:rFonts w:ascii="Arial" w:hAnsi="Arial" w:cs="Arial"/>
          <w:b/>
        </w:rPr>
      </w:pPr>
    </w:p>
    <w:p w14:paraId="7311B4F3" w14:textId="77777777" w:rsidR="00063CCD" w:rsidRPr="00972912" w:rsidRDefault="00063CCD" w:rsidP="00063CCD">
      <w:pPr>
        <w:rPr>
          <w:rFonts w:ascii="Arial" w:hAnsi="Arial" w:cs="Arial"/>
          <w:b/>
          <w:sz w:val="16"/>
          <w:szCs w:val="16"/>
        </w:rPr>
      </w:pPr>
      <w:r w:rsidRPr="00972912">
        <w:rPr>
          <w:rFonts w:ascii="Arial" w:hAnsi="Arial" w:cs="Arial"/>
          <w:b/>
        </w:rPr>
        <w:t xml:space="preserve">Melanie Lindsley </w:t>
      </w:r>
      <w:r w:rsidRPr="00972912">
        <w:rPr>
          <w:rFonts w:ascii="Arial" w:hAnsi="Arial" w:cs="Arial"/>
          <w:i/>
          <w:sz w:val="16"/>
          <w:szCs w:val="16"/>
        </w:rPr>
        <w:t xml:space="preserve">BA (Hons), DipEH, DipURP, MA, PGCertUD, PGCertSP, MRTPI </w:t>
      </w:r>
      <w:r w:rsidRPr="00972912">
        <w:rPr>
          <w:rFonts w:ascii="Arial" w:hAnsi="Arial" w:cs="Arial"/>
          <w:b/>
          <w:sz w:val="16"/>
          <w:szCs w:val="16"/>
        </w:rPr>
        <w:t xml:space="preserve">  </w:t>
      </w:r>
    </w:p>
    <w:p w14:paraId="0957B7C8" w14:textId="77777777" w:rsidR="00063CCD" w:rsidRPr="00972912" w:rsidRDefault="00063CCD" w:rsidP="00063CCD">
      <w:pPr>
        <w:rPr>
          <w:rFonts w:ascii="Arial" w:hAnsi="Arial" w:cs="Arial"/>
          <w:b/>
        </w:rPr>
      </w:pPr>
      <w:r w:rsidRPr="00972912">
        <w:rPr>
          <w:rFonts w:ascii="Arial" w:hAnsi="Arial" w:cs="Arial"/>
          <w:b/>
        </w:rPr>
        <w:t xml:space="preserve">Development Team Leader  </w:t>
      </w:r>
    </w:p>
    <w:p w14:paraId="05321D8C" w14:textId="77777777" w:rsidR="00063CCD" w:rsidRPr="00972912" w:rsidRDefault="00063CCD" w:rsidP="00063CCD">
      <w:pPr>
        <w:rPr>
          <w:rFonts w:ascii="Arial" w:hAnsi="Arial" w:cs="Arial"/>
          <w:b/>
        </w:rPr>
      </w:pPr>
    </w:p>
    <w:p w14:paraId="6EA42593" w14:textId="77777777" w:rsidR="00063CCD" w:rsidRPr="007457FF" w:rsidRDefault="00063CCD" w:rsidP="00063CCD">
      <w:pPr>
        <w:jc w:val="both"/>
        <w:rPr>
          <w:rFonts w:ascii="Arial" w:hAnsi="Arial" w:cs="Arial"/>
          <w:u w:val="single"/>
        </w:rPr>
      </w:pPr>
      <w:r w:rsidRPr="007457FF">
        <w:rPr>
          <w:rFonts w:ascii="Arial" w:hAnsi="Arial" w:cs="Arial"/>
          <w:u w:val="single"/>
        </w:rPr>
        <w:t>General Information for the Applicant</w:t>
      </w:r>
    </w:p>
    <w:p w14:paraId="2A426E91" w14:textId="77777777" w:rsidR="00063CCD" w:rsidRDefault="00063CCD" w:rsidP="00063CCD">
      <w:pPr>
        <w:jc w:val="both"/>
        <w:rPr>
          <w:rFonts w:ascii="Arial" w:hAnsi="Arial" w:cs="Arial"/>
          <w:iCs/>
          <w:szCs w:val="24"/>
        </w:rPr>
      </w:pPr>
    </w:p>
    <w:p w14:paraId="51987562" w14:textId="77777777" w:rsidR="00063CCD" w:rsidRPr="007457FF" w:rsidRDefault="00063CCD" w:rsidP="00063CCD">
      <w:pPr>
        <w:jc w:val="both"/>
        <w:rPr>
          <w:rFonts w:ascii="Arial" w:hAnsi="Arial" w:cs="Arial"/>
          <w:szCs w:val="24"/>
        </w:rPr>
      </w:pPr>
      <w:r w:rsidRPr="007457FF">
        <w:rPr>
          <w:rFonts w:ascii="Arial" w:hAnsi="Arial" w:cs="Arial"/>
          <w:iCs/>
          <w:szCs w:val="24"/>
        </w:rPr>
        <w:t>U</w:t>
      </w:r>
      <w:r w:rsidRPr="007457FF">
        <w:rPr>
          <w:rFonts w:ascii="Arial" w:hAnsi="Arial" w:cs="Arial"/>
          <w:bCs/>
          <w:szCs w:val="24"/>
        </w:rPr>
        <w:t>nder the Coal Industry Act 1994 a</w:t>
      </w:r>
      <w:r w:rsidRPr="007457FF">
        <w:rPr>
          <w:rFonts w:ascii="Arial" w:hAnsi="Arial" w:cs="Arial"/>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7457FF">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7457FF">
        <w:rPr>
          <w:rFonts w:ascii="Arial" w:hAnsi="Arial" w:cs="Arial"/>
          <w:szCs w:val="24"/>
        </w:rPr>
        <w:t>Application forms for Coal Authority permission and further guidance can be obtained from The Coal Authority’s website at:</w:t>
      </w:r>
    </w:p>
    <w:p w14:paraId="60DC2018" w14:textId="77777777" w:rsidR="00063CCD" w:rsidRPr="007457FF" w:rsidRDefault="00063CCD" w:rsidP="00063CCD">
      <w:pPr>
        <w:jc w:val="both"/>
        <w:rPr>
          <w:rFonts w:ascii="Arial" w:hAnsi="Arial" w:cs="Arial"/>
          <w:szCs w:val="24"/>
        </w:rPr>
      </w:pPr>
      <w:hyperlink r:id="rId8" w:history="1">
        <w:r w:rsidRPr="007457FF">
          <w:rPr>
            <w:rFonts w:ascii="Arial" w:hAnsi="Arial" w:cs="Arial"/>
            <w:color w:val="0000FF"/>
            <w:szCs w:val="24"/>
            <w:u w:val="single"/>
          </w:rPr>
          <w:t>https://www.gov.uk/get-a-permit-to-deal-with-a-coal-mine-on-your-property</w:t>
        </w:r>
      </w:hyperlink>
      <w:r w:rsidRPr="007457FF">
        <w:rPr>
          <w:rFonts w:ascii="Arial" w:hAnsi="Arial" w:cs="Arial"/>
          <w:szCs w:val="24"/>
        </w:rPr>
        <w:t xml:space="preserve">  </w:t>
      </w:r>
    </w:p>
    <w:p w14:paraId="033B788C" w14:textId="77777777" w:rsidR="00063CCD" w:rsidRPr="00B66389" w:rsidRDefault="00063CCD" w:rsidP="00063CCD">
      <w:pPr>
        <w:jc w:val="both"/>
        <w:rPr>
          <w:rFonts w:ascii="Arial" w:hAnsi="Arial" w:cs="Arial"/>
          <w:iCs/>
          <w:color w:val="548DD4"/>
        </w:rPr>
      </w:pPr>
    </w:p>
    <w:p w14:paraId="39410B87"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39410B88" w14:textId="77777777" w:rsidR="00C64B39" w:rsidRDefault="00C64B39" w:rsidP="00B66389">
      <w:pPr>
        <w:jc w:val="both"/>
        <w:rPr>
          <w:rFonts w:ascii="Arial" w:hAnsi="Arial" w:cs="Arial"/>
        </w:rPr>
      </w:pPr>
    </w:p>
    <w:p w14:paraId="39410B89"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39410B8A" w14:textId="77777777" w:rsidR="00C64B39" w:rsidRDefault="00C64B39" w:rsidP="00B66389">
      <w:pPr>
        <w:jc w:val="both"/>
        <w:rPr>
          <w:rFonts w:ascii="Arial" w:hAnsi="Arial" w:cs="Arial"/>
        </w:rPr>
      </w:pPr>
    </w:p>
    <w:p w14:paraId="39410B8B" w14:textId="77777777" w:rsidR="00C64B39" w:rsidRDefault="00C64B39" w:rsidP="00B66389">
      <w:pPr>
        <w:jc w:val="both"/>
        <w:rPr>
          <w:rFonts w:ascii="Arial" w:hAnsi="Arial" w:cs="Arial"/>
          <w:szCs w:val="24"/>
        </w:rPr>
      </w:pPr>
      <w:r w:rsidRPr="009F60DE">
        <w:rPr>
          <w:rFonts w:ascii="Arial" w:hAnsi="Arial" w:cs="Arial"/>
          <w:i/>
          <w:szCs w:val="24"/>
        </w:rPr>
        <w:t xml:space="preserve">In formulating this response The Coal Authority has taken full account of the professional conclusions reached by the competent person who has prepared the Coal Mining Risk Assessment or other similar report.  In the event that any future claim for liability arises in </w:t>
      </w:r>
      <w:r w:rsidRPr="009F60DE">
        <w:rPr>
          <w:rFonts w:ascii="Arial" w:hAnsi="Arial" w:cs="Arial"/>
          <w:i/>
          <w:szCs w:val="24"/>
        </w:rPr>
        <w:lastRenderedPageBreak/>
        <w:t xml:space="preserve">relation to this development The Coal Authority will </w:t>
      </w:r>
      <w:r>
        <w:rPr>
          <w:rFonts w:ascii="Arial" w:hAnsi="Arial" w:cs="Arial"/>
          <w:i/>
          <w:szCs w:val="24"/>
        </w:rPr>
        <w:t xml:space="preserve">take full account of </w:t>
      </w:r>
      <w:r w:rsidRPr="009F60DE">
        <w:rPr>
          <w:rFonts w:ascii="Arial" w:hAnsi="Arial" w:cs="Arial"/>
          <w:i/>
          <w:szCs w:val="24"/>
        </w:rPr>
        <w:t>the views, conclusions and mitigation previously expressed by the professional advisers for this development in relation to ground conditions and the acceptability of development.</w:t>
      </w:r>
    </w:p>
    <w:p w14:paraId="39410B8C" w14:textId="77777777" w:rsidR="00C64B39" w:rsidRPr="00C36F35" w:rsidRDefault="00C64B39" w:rsidP="00B66389">
      <w:pPr>
        <w:jc w:val="both"/>
      </w:pPr>
    </w:p>
    <w:sectPr w:rsidR="00C64B39" w:rsidRPr="00C36F35" w:rsidSect="001B636E">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410B8F" w14:textId="77777777" w:rsidR="008E410B" w:rsidRDefault="008E410B">
      <w:r>
        <w:separator/>
      </w:r>
    </w:p>
  </w:endnote>
  <w:endnote w:type="continuationSeparator" w:id="0">
    <w:p w14:paraId="39410B90"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410B93"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410B94"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410B95"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5E25FB">
      <w:rPr>
        <w:rStyle w:val="PageNumber"/>
        <w:rFonts w:ascii="Arial" w:hAnsi="Arial" w:cs="Arial"/>
        <w:noProof/>
      </w:rPr>
      <w:t>2</w:t>
    </w:r>
    <w:r w:rsidRPr="009F4C8D">
      <w:rPr>
        <w:rStyle w:val="PageNumber"/>
        <w:rFonts w:ascii="Arial" w:hAnsi="Arial" w:cs="Arial"/>
      </w:rPr>
      <w:fldChar w:fldCharType="end"/>
    </w:r>
  </w:p>
  <w:p w14:paraId="39410B96" w14:textId="77777777" w:rsidR="00C64B39" w:rsidRDefault="00C64B39">
    <w:pPr>
      <w:pStyle w:val="Footer"/>
    </w:pPr>
    <w:r>
      <w:br/>
    </w:r>
  </w:p>
  <w:p w14:paraId="39410B97"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39410B98"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410B9A"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5E25FB">
      <w:rPr>
        <w:rStyle w:val="PageNumber"/>
        <w:rFonts w:ascii="Arial" w:hAnsi="Arial" w:cs="Arial"/>
        <w:noProof/>
      </w:rPr>
      <w:t>1</w:t>
    </w:r>
    <w:r w:rsidRPr="009F4C8D">
      <w:rPr>
        <w:rStyle w:val="PageNumber"/>
        <w:rFonts w:ascii="Arial" w:hAnsi="Arial" w:cs="Arial"/>
      </w:rPr>
      <w:fldChar w:fldCharType="end"/>
    </w:r>
  </w:p>
  <w:p w14:paraId="39410B9B" w14:textId="77777777" w:rsidR="00C64B39" w:rsidRDefault="00C64B39" w:rsidP="00C36F35">
    <w:pPr>
      <w:pStyle w:val="Footer"/>
      <w:rPr>
        <w:rFonts w:ascii="Arial" w:hAnsi="Arial"/>
        <w:color w:val="000000"/>
        <w:sz w:val="20"/>
      </w:rPr>
    </w:pPr>
  </w:p>
  <w:p w14:paraId="39410B9C" w14:textId="77777777" w:rsidR="00C64B39" w:rsidRDefault="00C64B39" w:rsidP="00C36F35">
    <w:pPr>
      <w:pStyle w:val="Footer"/>
      <w:rPr>
        <w:rFonts w:ascii="Arial" w:hAnsi="Arial"/>
        <w:color w:val="000000"/>
        <w:sz w:val="20"/>
      </w:rPr>
    </w:pPr>
  </w:p>
  <w:p w14:paraId="39410B9D" w14:textId="77777777" w:rsidR="00C64B39" w:rsidRDefault="00C64B39" w:rsidP="00C36F35">
    <w:pPr>
      <w:pStyle w:val="Footer"/>
      <w:rPr>
        <w:rFonts w:ascii="Arial" w:hAnsi="Arial"/>
        <w:color w:val="000000"/>
        <w:sz w:val="20"/>
      </w:rPr>
    </w:pPr>
  </w:p>
  <w:p w14:paraId="39410B9E"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39410B9F"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410B8D" w14:textId="77777777" w:rsidR="008E410B" w:rsidRDefault="008E410B">
      <w:r>
        <w:separator/>
      </w:r>
    </w:p>
  </w:footnote>
  <w:footnote w:type="continuationSeparator" w:id="0">
    <w:p w14:paraId="39410B8E"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410B99" w14:textId="77777777" w:rsidR="00C64B39" w:rsidRDefault="005E25FB">
    <w:pPr>
      <w:pStyle w:val="Header"/>
    </w:pPr>
    <w:r>
      <w:rPr>
        <w:noProof/>
      </w:rPr>
      <w:pict w14:anchorId="39410B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39410BA1">
        <v:shape id="_x0000_i1025" type="#_x0000_t75" style="width:86.9pt;height:76.35pt">
          <v:imagedata r:id="rId2" o:title="CoalAuthority_2013_logo"/>
        </v:shape>
      </w:pict>
    </w:r>
    <w:r>
      <w:rPr>
        <w:noProof/>
      </w:rPr>
      <w:pict w14:anchorId="39410BA2">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39410BA4"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39410BA5"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39410BA6"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39410BA7" w14:textId="77777777" w:rsidR="00C64B39" w:rsidRPr="007A4BD1" w:rsidRDefault="00C64B39" w:rsidP="00306D09">
                <w:pPr>
                  <w:rPr>
                    <w:rFonts w:ascii="Arial" w:hAnsi="Arial" w:cs="Arial"/>
                    <w:b/>
                    <w:sz w:val="20"/>
                  </w:rPr>
                </w:pPr>
                <w:r>
                  <w:rPr>
                    <w:rFonts w:ascii="Arial" w:hAnsi="Arial" w:cs="Arial"/>
                    <w:b/>
                    <w:sz w:val="20"/>
                  </w:rPr>
                  <w:t>Nottinghamshire</w:t>
                </w:r>
              </w:p>
              <w:p w14:paraId="39410BA8" w14:textId="77777777" w:rsidR="00C64B39" w:rsidRPr="007A4BD1" w:rsidRDefault="00C64B39" w:rsidP="00306D09">
                <w:pPr>
                  <w:rPr>
                    <w:rFonts w:ascii="Arial" w:hAnsi="Arial" w:cs="Arial"/>
                    <w:b/>
                    <w:sz w:val="20"/>
                  </w:rPr>
                </w:pPr>
                <w:r w:rsidRPr="007A4BD1">
                  <w:rPr>
                    <w:rFonts w:ascii="Arial" w:hAnsi="Arial" w:cs="Arial"/>
                    <w:b/>
                    <w:sz w:val="20"/>
                  </w:rPr>
                  <w:t>NG18 4RG</w:t>
                </w:r>
              </w:p>
              <w:p w14:paraId="39410BA9" w14:textId="77777777" w:rsidR="00C64B39" w:rsidRDefault="00C64B39" w:rsidP="00306D09">
                <w:pPr>
                  <w:rPr>
                    <w:rFonts w:ascii="Arial" w:hAnsi="Arial" w:cs="Arial"/>
                    <w:b/>
                    <w:noProof/>
                    <w:sz w:val="20"/>
                  </w:rPr>
                </w:pPr>
              </w:p>
              <w:p w14:paraId="39410BAA"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39410BAB" w14:textId="77777777" w:rsidR="00C64B39" w:rsidRDefault="00C64B39" w:rsidP="00306D09">
                <w:pPr>
                  <w:rPr>
                    <w:rFonts w:ascii="Arial" w:hAnsi="Arial" w:cs="Arial"/>
                    <w:b/>
                    <w:sz w:val="20"/>
                  </w:rPr>
                </w:pPr>
                <w:r>
                  <w:rPr>
                    <w:rFonts w:ascii="Arial" w:hAnsi="Arial" w:cs="Arial"/>
                    <w:b/>
                    <w:noProof/>
                    <w:sz w:val="20"/>
                  </w:rPr>
                  <w:tab/>
                </w:r>
              </w:p>
              <w:p w14:paraId="39410BAC"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39410BAD" w14:textId="77777777" w:rsidR="00C64B39" w:rsidRDefault="00C64B39" w:rsidP="00306D09">
                <w:pPr>
                  <w:rPr>
                    <w:rFonts w:ascii="Arial" w:hAnsi="Arial" w:cs="Arial"/>
                    <w:b/>
                    <w:sz w:val="20"/>
                  </w:rPr>
                </w:pPr>
              </w:p>
              <w:p w14:paraId="39410BAE"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39410BAF" w14:textId="77777777" w:rsidR="00C64B39" w:rsidRDefault="00C64B39" w:rsidP="00306D09">
                <w:pPr>
                  <w:rPr>
                    <w:rFonts w:ascii="Arial" w:hAnsi="Arial" w:cs="Arial"/>
                    <w:b/>
                    <w:sz w:val="20"/>
                  </w:rPr>
                </w:pPr>
                <w:r>
                  <w:rPr>
                    <w:rFonts w:ascii="Arial" w:hAnsi="Arial" w:cs="Arial"/>
                    <w:b/>
                    <w:sz w:val="20"/>
                  </w:rPr>
                  <w:t xml:space="preserve"> </w:t>
                </w:r>
              </w:p>
              <w:p w14:paraId="39410BB0" w14:textId="77777777" w:rsidR="00C64B39" w:rsidRDefault="00C64B39" w:rsidP="00306D09">
                <w:pPr>
                  <w:tabs>
                    <w:tab w:val="left" w:pos="658"/>
                  </w:tabs>
                  <w:rPr>
                    <w:rFonts w:ascii="Arial" w:hAnsi="Arial" w:cs="Arial"/>
                    <w:b/>
                    <w:sz w:val="20"/>
                  </w:rPr>
                </w:pPr>
              </w:p>
              <w:p w14:paraId="39410BB1" w14:textId="77777777" w:rsidR="00C64B39" w:rsidRDefault="00C64B39" w:rsidP="00306D09">
                <w:pPr>
                  <w:tabs>
                    <w:tab w:val="left" w:pos="658"/>
                  </w:tabs>
                  <w:rPr>
                    <w:rFonts w:ascii="Arial" w:hAnsi="Arial" w:cs="Arial"/>
                    <w:b/>
                    <w:sz w:val="20"/>
                  </w:rPr>
                </w:pPr>
              </w:p>
              <w:p w14:paraId="39410BB2" w14:textId="77777777" w:rsidR="00C64B39" w:rsidRDefault="00C64B39" w:rsidP="00306D09">
                <w:pPr>
                  <w:tabs>
                    <w:tab w:val="left" w:pos="658"/>
                  </w:tabs>
                  <w:rPr>
                    <w:rFonts w:ascii="Arial" w:hAnsi="Arial" w:cs="Arial"/>
                    <w:b/>
                    <w:sz w:val="20"/>
                  </w:rPr>
                </w:pPr>
              </w:p>
              <w:p w14:paraId="39410BB3" w14:textId="77777777" w:rsidR="00C64B39" w:rsidRPr="002B2F7F" w:rsidRDefault="00C64B39" w:rsidP="00306D09">
                <w:pPr>
                  <w:tabs>
                    <w:tab w:val="left" w:pos="658"/>
                  </w:tabs>
                  <w:rPr>
                    <w:rFonts w:ascii="Arial" w:hAnsi="Arial" w:cs="Arial"/>
                    <w:b/>
                    <w:sz w:val="22"/>
                  </w:rPr>
                </w:pPr>
              </w:p>
              <w:p w14:paraId="39410BB4" w14:textId="77777777" w:rsidR="00C64B39" w:rsidRPr="002B2F7F" w:rsidRDefault="00C64B39" w:rsidP="00306D09">
                <w:pPr>
                  <w:rPr>
                    <w:rFonts w:ascii="Arial" w:hAnsi="Arial"/>
                  </w:rPr>
                </w:pPr>
              </w:p>
            </w:txbxContent>
          </v:textbox>
          <w10:wrap type="topAndBottom" anchory="page"/>
          <w10:anchorlock/>
        </v:shape>
      </w:pict>
    </w:r>
    <w:r>
      <w:rPr>
        <w:noProof/>
      </w:rPr>
      <w:pict w14:anchorId="39410BA3">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idRP8jBobM9SuO2iuipn4fK3xNE=" w:salt="gdv67vjnqGF7HFLq/2zCo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63CCD"/>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95"/>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25FB"/>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9732F"/>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1373B"/>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079A2"/>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39410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0</Pages>
  <Words>755</Words>
  <Characters>4306</Characters>
  <Application>Microsoft Office Word</Application>
  <DocSecurity>8</DocSecurity>
  <Lines>35</Lines>
  <Paragraphs>10</Paragraphs>
  <ScaleCrop>false</ScaleCrop>
  <HeadingPairs>
    <vt:vector size="2" baseType="variant">
      <vt:variant>
        <vt:lpstr>Title</vt:lpstr>
      </vt:variant>
      <vt:variant>
        <vt:i4>1</vt:i4>
      </vt:variant>
    </vt:vector>
  </HeadingPairs>
  <TitlesOfParts>
    <vt:vector size="1" baseType="lpstr">
      <vt:lpstr>&lt;Address&gt; </vt:lpstr>
    </vt:vector>
  </TitlesOfParts>
  <Company>TCA</Company>
  <LinksUpToDate>false</LinksUpToDate>
  <CharactersWithSpaces>5051</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Melanie Lindsley</lastModifiedBy>
  <revision>21</revision>
  <lastPrinted>2013-10-23T13:51:00.0000000Z</lastPrinted>
  <dcterms:created xsi:type="dcterms:W3CDTF">2013-01-08T13:46:00.0000000Z</dcterms:created>
  <dcterms:modified xsi:type="dcterms:W3CDTF">2018-11-26T12:58:36.3500000Z</dcterms:modified>
</coreProperties>
</file>