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D570C" w14:textId="77777777" w:rsidR="00C631E2" w:rsidRPr="00C631E2" w:rsidRDefault="00C631E2" w:rsidP="00C631E2">
      <w:pPr>
        <w:spacing w:after="0" w:line="240" w:lineRule="auto"/>
        <w:rPr>
          <w:rFonts w:ascii="Arial" w:eastAsia="Times New Roman" w:hAnsi="Arial" w:cs="Arial"/>
          <w:b/>
          <w:bCs/>
          <w:sz w:val="28"/>
          <w:szCs w:val="28"/>
        </w:rPr>
      </w:pPr>
      <w:r w:rsidRPr="00C631E2">
        <w:rPr>
          <w:rFonts w:ascii="Arial" w:eastAsia="Times New Roman" w:hAnsi="Arial" w:cs="Arial"/>
          <w:b/>
          <w:bCs/>
          <w:sz w:val="28"/>
          <w:szCs w:val="28"/>
        </w:rPr>
        <w:t>HOUSE EXTENSION REPORT</w:t>
      </w:r>
    </w:p>
    <w:p w14:paraId="5BB16FA7" w14:textId="77777777" w:rsidR="00C631E2" w:rsidRPr="00C631E2" w:rsidRDefault="00C631E2" w:rsidP="00C631E2">
      <w:pPr>
        <w:spacing w:after="0" w:line="240" w:lineRule="auto"/>
        <w:rPr>
          <w:rFonts w:ascii="Arial" w:eastAsia="Times New Roman" w:hAnsi="Arial" w:cs="Arial"/>
          <w:b/>
          <w:bCs/>
          <w:sz w:val="28"/>
          <w:szCs w:val="28"/>
        </w:rPr>
      </w:pPr>
    </w:p>
    <w:p w14:paraId="41154318" w14:textId="62E3470D" w:rsidR="00C631E2" w:rsidRPr="00C631E2" w:rsidRDefault="00C631E2" w:rsidP="00C631E2">
      <w:pPr>
        <w:spacing w:after="0" w:line="240" w:lineRule="auto"/>
        <w:rPr>
          <w:rFonts w:ascii="Arial" w:eastAsia="Times New Roman" w:hAnsi="Arial" w:cs="Arial"/>
          <w:b/>
          <w:bCs/>
          <w:sz w:val="24"/>
          <w:szCs w:val="24"/>
        </w:rPr>
      </w:pPr>
      <w:r w:rsidRPr="00C631E2">
        <w:rPr>
          <w:rFonts w:ascii="Arial" w:eastAsia="Times New Roman" w:hAnsi="Arial" w:cs="Arial"/>
          <w:b/>
          <w:bCs/>
          <w:sz w:val="24"/>
          <w:szCs w:val="24"/>
        </w:rPr>
        <w:t xml:space="preserve">REF: </w:t>
      </w:r>
      <w:r w:rsidRPr="00C631E2">
        <w:rPr>
          <w:rFonts w:ascii="Arial" w:eastAsia="Times New Roman" w:hAnsi="Arial" w:cs="Arial"/>
          <w:bCs/>
          <w:sz w:val="24"/>
          <w:szCs w:val="24"/>
        </w:rPr>
        <w:t>20</w:t>
      </w:r>
      <w:r w:rsidR="001F46CD">
        <w:rPr>
          <w:rFonts w:ascii="Arial" w:eastAsia="Times New Roman" w:hAnsi="Arial" w:cs="Arial"/>
          <w:bCs/>
          <w:sz w:val="24"/>
          <w:szCs w:val="24"/>
        </w:rPr>
        <w:t>/</w:t>
      </w:r>
      <w:r w:rsidR="007D64DA">
        <w:rPr>
          <w:rFonts w:ascii="Arial" w:eastAsia="Times New Roman" w:hAnsi="Arial" w:cs="Arial"/>
          <w:bCs/>
          <w:sz w:val="24"/>
          <w:szCs w:val="24"/>
        </w:rPr>
        <w:t>75664/HH</w:t>
      </w:r>
    </w:p>
    <w:p w14:paraId="67BBB8FF" w14:textId="77777777" w:rsidR="00C631E2" w:rsidRPr="00C631E2" w:rsidRDefault="00C631E2" w:rsidP="00C631E2">
      <w:pPr>
        <w:spacing w:after="0" w:line="240" w:lineRule="auto"/>
        <w:rPr>
          <w:rFonts w:ascii="Arial" w:eastAsia="Times New Roman" w:hAnsi="Arial" w:cs="Arial"/>
          <w:b/>
          <w:bCs/>
          <w:sz w:val="24"/>
          <w:szCs w:val="24"/>
        </w:rPr>
      </w:pPr>
    </w:p>
    <w:p w14:paraId="27B50134" w14:textId="3F696330" w:rsidR="00C631E2" w:rsidRPr="00C631E2" w:rsidRDefault="00C631E2" w:rsidP="00C631E2">
      <w:pPr>
        <w:spacing w:after="0" w:line="240" w:lineRule="auto"/>
        <w:rPr>
          <w:rFonts w:ascii="Arial" w:eastAsia="Times New Roman" w:hAnsi="Arial" w:cs="Arial"/>
          <w:b/>
          <w:bCs/>
          <w:sz w:val="24"/>
          <w:szCs w:val="24"/>
        </w:rPr>
      </w:pPr>
      <w:r w:rsidRPr="00C631E2">
        <w:rPr>
          <w:rFonts w:ascii="Arial" w:eastAsia="Times New Roman" w:hAnsi="Arial" w:cs="Arial"/>
          <w:b/>
          <w:bCs/>
          <w:sz w:val="24"/>
          <w:szCs w:val="24"/>
        </w:rPr>
        <w:t>Address:</w:t>
      </w:r>
      <w:r w:rsidRPr="00C631E2">
        <w:rPr>
          <w:rFonts w:ascii="Arial" w:eastAsia="Times New Roman" w:hAnsi="Arial" w:cs="Arial"/>
          <w:b/>
          <w:bCs/>
          <w:sz w:val="24"/>
          <w:szCs w:val="24"/>
        </w:rPr>
        <w:tab/>
      </w:r>
      <w:r w:rsidR="007D64DA">
        <w:rPr>
          <w:rFonts w:ascii="Arial" w:eastAsia="Times New Roman" w:hAnsi="Arial" w:cs="Arial"/>
          <w:bCs/>
          <w:sz w:val="24"/>
          <w:szCs w:val="24"/>
        </w:rPr>
        <w:t>19 Bedford Avenue, Worsley, M28 7GG</w:t>
      </w:r>
    </w:p>
    <w:p w14:paraId="65FBF750" w14:textId="77777777" w:rsidR="00C631E2" w:rsidRPr="00C631E2" w:rsidRDefault="00C631E2" w:rsidP="00C631E2">
      <w:pPr>
        <w:spacing w:after="0" w:line="240" w:lineRule="auto"/>
        <w:rPr>
          <w:rFonts w:ascii="Arial" w:eastAsia="Times New Roman" w:hAnsi="Arial" w:cs="Arial"/>
          <w:b/>
          <w:bCs/>
          <w:sz w:val="24"/>
          <w:szCs w:val="24"/>
        </w:rPr>
      </w:pPr>
    </w:p>
    <w:p w14:paraId="0E4BA696" w14:textId="77264F64" w:rsidR="00C631E2" w:rsidRPr="00C631E2" w:rsidRDefault="00C631E2" w:rsidP="00C631E2">
      <w:pPr>
        <w:spacing w:after="0" w:line="240" w:lineRule="auto"/>
        <w:rPr>
          <w:rFonts w:ascii="Arial" w:eastAsia="Times New Roman" w:hAnsi="Arial" w:cs="Arial"/>
          <w:b/>
          <w:bCs/>
          <w:sz w:val="24"/>
          <w:szCs w:val="24"/>
        </w:rPr>
      </w:pPr>
      <w:r w:rsidRPr="00C631E2">
        <w:rPr>
          <w:rFonts w:ascii="Arial" w:eastAsia="Times New Roman" w:hAnsi="Arial" w:cs="Arial"/>
          <w:b/>
          <w:bCs/>
          <w:sz w:val="24"/>
          <w:szCs w:val="24"/>
        </w:rPr>
        <w:t>Proposal:</w:t>
      </w:r>
      <w:r w:rsidRPr="00C631E2">
        <w:rPr>
          <w:rFonts w:ascii="Arial" w:eastAsia="Times New Roman" w:hAnsi="Arial" w:cs="Arial"/>
          <w:b/>
          <w:bCs/>
          <w:sz w:val="24"/>
          <w:szCs w:val="24"/>
        </w:rPr>
        <w:tab/>
      </w:r>
      <w:r w:rsidR="007D64DA" w:rsidRPr="007D64DA">
        <w:rPr>
          <w:rFonts w:ascii="Arial" w:eastAsia="Times New Roman" w:hAnsi="Arial" w:cs="Arial"/>
          <w:bCs/>
          <w:sz w:val="24"/>
          <w:szCs w:val="24"/>
        </w:rPr>
        <w:t>Demolition of existing rear conservatory. Construction of two storey side extension and single storey rear extension. In addition to a new garden room to rear of property.</w:t>
      </w:r>
    </w:p>
    <w:p w14:paraId="074278E6" w14:textId="77777777" w:rsidR="00C631E2" w:rsidRPr="00C631E2" w:rsidRDefault="00C631E2" w:rsidP="00C631E2">
      <w:pPr>
        <w:spacing w:after="0" w:line="240" w:lineRule="auto"/>
        <w:rPr>
          <w:rFonts w:ascii="Arial" w:eastAsia="Times New Roman" w:hAnsi="Arial" w:cs="Arial"/>
          <w:b/>
          <w:sz w:val="24"/>
          <w:szCs w:val="24"/>
          <w:lang w:val="en-US"/>
        </w:rPr>
      </w:pPr>
    </w:p>
    <w:p w14:paraId="1C24D012" w14:textId="77777777" w:rsidR="00C631E2" w:rsidRPr="00C631E2" w:rsidRDefault="00C631E2" w:rsidP="00C631E2">
      <w:pPr>
        <w:spacing w:after="0" w:line="240" w:lineRule="auto"/>
        <w:rPr>
          <w:rFonts w:ascii="Arial" w:eastAsia="Times New Roman" w:hAnsi="Arial" w:cs="Arial"/>
          <w:sz w:val="24"/>
          <w:szCs w:val="24"/>
          <w:lang w:val="en-US"/>
        </w:rPr>
      </w:pPr>
      <w:r w:rsidRPr="00C631E2">
        <w:rPr>
          <w:rFonts w:ascii="Arial" w:eastAsia="Times New Roman" w:hAnsi="Arial" w:cs="Arial"/>
          <w:b/>
          <w:sz w:val="24"/>
          <w:szCs w:val="24"/>
          <w:lang w:val="en-US"/>
        </w:rPr>
        <w:t>Appropriate consultation undertaken</w:t>
      </w:r>
      <w:r w:rsidRPr="00C631E2">
        <w:rPr>
          <w:rFonts w:ascii="Arial" w:eastAsia="Times New Roman" w:hAnsi="Arial" w:cs="Arial"/>
          <w:sz w:val="24"/>
          <w:szCs w:val="24"/>
          <w:lang w:val="en-US"/>
        </w:rPr>
        <w:tab/>
      </w:r>
      <w:r w:rsidRPr="00C631E2">
        <w:rPr>
          <w:rFonts w:ascii="Arial" w:eastAsia="Times New Roman" w:hAnsi="Arial" w:cs="Arial"/>
          <w:sz w:val="24"/>
          <w:szCs w:val="24"/>
          <w:lang w:val="en-US"/>
        </w:rPr>
        <w:tab/>
        <w:t xml:space="preserve">Yes </w:t>
      </w:r>
    </w:p>
    <w:p w14:paraId="4B4F0513" w14:textId="5AD0D92E" w:rsidR="00C631E2" w:rsidRPr="00FA6564" w:rsidRDefault="00C631E2" w:rsidP="00C631E2">
      <w:pPr>
        <w:spacing w:after="0" w:line="240" w:lineRule="auto"/>
        <w:rPr>
          <w:rFonts w:ascii="Arial" w:eastAsia="Times New Roman" w:hAnsi="Arial" w:cs="Arial"/>
          <w:sz w:val="24"/>
          <w:szCs w:val="24"/>
        </w:rPr>
      </w:pPr>
      <w:r w:rsidRPr="00FA6564">
        <w:rPr>
          <w:rFonts w:ascii="Arial" w:eastAsia="Times New Roman" w:hAnsi="Arial" w:cs="Arial"/>
          <w:b/>
          <w:sz w:val="24"/>
          <w:szCs w:val="24"/>
          <w:lang w:val="en-US"/>
        </w:rPr>
        <w:t>Earliest Decision date:</w:t>
      </w:r>
      <w:r w:rsidRPr="00FA6564">
        <w:rPr>
          <w:rFonts w:ascii="Arial" w:eastAsia="Times New Roman" w:hAnsi="Arial" w:cs="Arial"/>
          <w:b/>
          <w:sz w:val="24"/>
          <w:szCs w:val="24"/>
          <w:lang w:val="en-US"/>
        </w:rPr>
        <w:tab/>
      </w:r>
      <w:r w:rsidR="007D64DA">
        <w:rPr>
          <w:rFonts w:ascii="Arial" w:eastAsia="Times New Roman" w:hAnsi="Arial" w:cs="Arial"/>
          <w:sz w:val="24"/>
          <w:szCs w:val="24"/>
        </w:rPr>
        <w:t xml:space="preserve">09 October </w:t>
      </w:r>
      <w:r w:rsidRPr="00FA6564">
        <w:rPr>
          <w:rFonts w:ascii="Arial" w:eastAsia="Times New Roman" w:hAnsi="Arial" w:cs="Arial"/>
          <w:sz w:val="24"/>
          <w:szCs w:val="24"/>
        </w:rPr>
        <w:t>2020</w:t>
      </w:r>
    </w:p>
    <w:p w14:paraId="31828F22" w14:textId="77777777" w:rsidR="00C631E2" w:rsidRPr="003B0999" w:rsidRDefault="00C631E2" w:rsidP="00C631E2">
      <w:pPr>
        <w:spacing w:after="0" w:line="240" w:lineRule="auto"/>
        <w:rPr>
          <w:rFonts w:ascii="Arial" w:eastAsia="Times New Roman" w:hAnsi="Arial" w:cs="Arial"/>
          <w:b/>
          <w:bCs/>
          <w:sz w:val="20"/>
          <w:szCs w:val="20"/>
        </w:rPr>
      </w:pPr>
      <w:r w:rsidRPr="00FA6564">
        <w:rPr>
          <w:rFonts w:ascii="Arial" w:eastAsia="Times New Roman" w:hAnsi="Arial" w:cs="Arial"/>
          <w:b/>
          <w:sz w:val="24"/>
          <w:szCs w:val="24"/>
          <w:lang w:val="en-US"/>
        </w:rPr>
        <w:t xml:space="preserve">Reason for </w:t>
      </w:r>
      <w:r w:rsidRPr="003B0999">
        <w:rPr>
          <w:rFonts w:ascii="Arial" w:eastAsia="Times New Roman" w:hAnsi="Arial" w:cs="Arial"/>
          <w:b/>
          <w:sz w:val="24"/>
          <w:szCs w:val="24"/>
          <w:lang w:val="en-US"/>
        </w:rPr>
        <w:t xml:space="preserve">delay beyond stat deadline and </w:t>
      </w:r>
      <w:proofErr w:type="spellStart"/>
      <w:r w:rsidRPr="003B0999">
        <w:rPr>
          <w:rFonts w:ascii="Arial" w:eastAsia="Times New Roman" w:hAnsi="Arial" w:cs="Arial"/>
          <w:b/>
          <w:sz w:val="24"/>
          <w:szCs w:val="24"/>
          <w:lang w:val="en-US"/>
        </w:rPr>
        <w:t>EoT</w:t>
      </w:r>
      <w:proofErr w:type="spellEnd"/>
      <w:r w:rsidRPr="003B0999">
        <w:rPr>
          <w:rFonts w:ascii="Arial" w:eastAsia="Times New Roman" w:hAnsi="Arial" w:cs="Arial"/>
          <w:b/>
          <w:sz w:val="24"/>
          <w:szCs w:val="24"/>
          <w:lang w:val="en-US"/>
        </w:rPr>
        <w:t>:</w:t>
      </w:r>
      <w:r w:rsidRPr="003B0999">
        <w:rPr>
          <w:rFonts w:ascii="Arial" w:eastAsia="Times New Roman" w:hAnsi="Arial" w:cs="Arial"/>
          <w:b/>
          <w:bCs/>
          <w:sz w:val="20"/>
          <w:szCs w:val="20"/>
        </w:rPr>
        <w:tab/>
      </w:r>
    </w:p>
    <w:p w14:paraId="78B9CE09" w14:textId="77777777" w:rsidR="00C631E2" w:rsidRPr="003B0999" w:rsidRDefault="00C631E2" w:rsidP="00C631E2">
      <w:pPr>
        <w:spacing w:after="0" w:line="240" w:lineRule="auto"/>
        <w:rPr>
          <w:rFonts w:ascii="Arial" w:eastAsia="Times New Roman" w:hAnsi="Arial" w:cs="Arial"/>
          <w:sz w:val="20"/>
          <w:szCs w:val="20"/>
        </w:rPr>
      </w:pPr>
    </w:p>
    <w:p w14:paraId="0B222270" w14:textId="77777777" w:rsidR="00C631E2" w:rsidRPr="003B0999" w:rsidRDefault="00C631E2" w:rsidP="00C631E2">
      <w:pPr>
        <w:spacing w:after="0" w:line="240" w:lineRule="auto"/>
        <w:rPr>
          <w:rFonts w:ascii="Arial" w:eastAsia="Times New Roman" w:hAnsi="Arial" w:cs="Arial"/>
          <w:sz w:val="20"/>
          <w:szCs w:val="20"/>
        </w:rPr>
      </w:pPr>
    </w:p>
    <w:p w14:paraId="378FDD35" w14:textId="77777777" w:rsidR="00C631E2" w:rsidRPr="003B0999" w:rsidRDefault="00C631E2" w:rsidP="00C631E2">
      <w:pPr>
        <w:spacing w:after="0" w:line="240" w:lineRule="auto"/>
        <w:jc w:val="both"/>
        <w:rPr>
          <w:rFonts w:ascii="Arial" w:eastAsia="Times New Roman" w:hAnsi="Arial" w:cs="Arial"/>
          <w:b/>
          <w:sz w:val="20"/>
          <w:szCs w:val="20"/>
          <w:u w:val="single"/>
        </w:rPr>
      </w:pPr>
      <w:r w:rsidRPr="003B0999">
        <w:rPr>
          <w:rFonts w:ascii="Arial" w:eastAsia="Times New Roman" w:hAnsi="Arial" w:cs="Arial"/>
          <w:b/>
          <w:sz w:val="20"/>
          <w:szCs w:val="20"/>
          <w:u w:val="single"/>
        </w:rPr>
        <w:t>Description of Site and Surrounding Area</w:t>
      </w:r>
    </w:p>
    <w:p w14:paraId="25260EC6" w14:textId="77777777" w:rsidR="00C631E2" w:rsidRPr="003B0999" w:rsidRDefault="00C631E2" w:rsidP="00C631E2">
      <w:pPr>
        <w:spacing w:after="0" w:line="240" w:lineRule="auto"/>
        <w:jc w:val="both"/>
        <w:rPr>
          <w:rFonts w:ascii="Arial" w:eastAsia="Times New Roman" w:hAnsi="Arial" w:cs="Arial"/>
          <w:i/>
          <w:color w:val="FF0000"/>
          <w:sz w:val="20"/>
          <w:szCs w:val="20"/>
        </w:rPr>
      </w:pPr>
    </w:p>
    <w:p w14:paraId="58F217AF" w14:textId="633A8743" w:rsidR="00D31DE2" w:rsidRPr="00D31DE2" w:rsidRDefault="00C631E2" w:rsidP="00204185">
      <w:pPr>
        <w:spacing w:after="0" w:line="240" w:lineRule="auto"/>
        <w:jc w:val="both"/>
        <w:rPr>
          <w:rFonts w:ascii="Arial" w:eastAsia="Times New Roman" w:hAnsi="Arial" w:cs="Arial"/>
          <w:sz w:val="20"/>
          <w:szCs w:val="20"/>
        </w:rPr>
      </w:pPr>
      <w:r w:rsidRPr="00D31DE2">
        <w:rPr>
          <w:rFonts w:ascii="Arial" w:eastAsia="Times New Roman" w:hAnsi="Arial" w:cs="Arial"/>
          <w:sz w:val="20"/>
          <w:szCs w:val="20"/>
        </w:rPr>
        <w:t xml:space="preserve">The application relates to </w:t>
      </w:r>
      <w:r w:rsidR="00A133BB">
        <w:rPr>
          <w:rFonts w:ascii="Arial" w:eastAsia="Times New Roman" w:hAnsi="Arial" w:cs="Arial"/>
          <w:sz w:val="20"/>
          <w:szCs w:val="20"/>
        </w:rPr>
        <w:t xml:space="preserve">a </w:t>
      </w:r>
      <w:r w:rsidRPr="00D31DE2">
        <w:rPr>
          <w:rFonts w:ascii="Arial" w:eastAsia="Times New Roman" w:hAnsi="Arial" w:cs="Arial"/>
          <w:sz w:val="20"/>
          <w:szCs w:val="20"/>
        </w:rPr>
        <w:t>dwelling</w:t>
      </w:r>
      <w:r w:rsidR="00204185" w:rsidRPr="00D31DE2">
        <w:rPr>
          <w:rFonts w:ascii="Arial" w:eastAsia="Times New Roman" w:hAnsi="Arial" w:cs="Arial"/>
          <w:sz w:val="20"/>
          <w:szCs w:val="20"/>
        </w:rPr>
        <w:t xml:space="preserve"> </w:t>
      </w:r>
      <w:r w:rsidR="00D31DE2" w:rsidRPr="00D31DE2">
        <w:rPr>
          <w:rFonts w:ascii="Arial" w:eastAsia="Times New Roman" w:hAnsi="Arial" w:cs="Arial"/>
          <w:sz w:val="20"/>
          <w:szCs w:val="20"/>
        </w:rPr>
        <w:t xml:space="preserve">on the end of a semi-detached row </w:t>
      </w:r>
      <w:r w:rsidR="006840B0" w:rsidRPr="00D31DE2">
        <w:rPr>
          <w:rFonts w:ascii="Arial" w:eastAsia="Times New Roman" w:hAnsi="Arial" w:cs="Arial"/>
          <w:sz w:val="20"/>
          <w:szCs w:val="20"/>
        </w:rPr>
        <w:t xml:space="preserve">within a residential </w:t>
      </w:r>
      <w:r w:rsidR="00D31DE2" w:rsidRPr="00D31DE2">
        <w:rPr>
          <w:rFonts w:ascii="Arial" w:eastAsia="Times New Roman" w:hAnsi="Arial" w:cs="Arial"/>
          <w:sz w:val="20"/>
          <w:szCs w:val="20"/>
        </w:rPr>
        <w:t>cul-de-sac</w:t>
      </w:r>
      <w:r w:rsidR="001F46CD" w:rsidRPr="00D31DE2">
        <w:rPr>
          <w:rFonts w:ascii="Arial" w:eastAsia="Times New Roman" w:hAnsi="Arial" w:cs="Arial"/>
          <w:sz w:val="20"/>
          <w:szCs w:val="20"/>
        </w:rPr>
        <w:t xml:space="preserve">. </w:t>
      </w:r>
      <w:r w:rsidR="00D31DE2" w:rsidRPr="00D31DE2">
        <w:rPr>
          <w:rFonts w:ascii="Arial" w:eastAsia="Times New Roman" w:hAnsi="Arial" w:cs="Arial"/>
          <w:sz w:val="20"/>
          <w:szCs w:val="20"/>
        </w:rPr>
        <w:t xml:space="preserve">The dwelling is to the North of Bedford Fields. </w:t>
      </w:r>
      <w:r w:rsidRPr="00D31DE2">
        <w:rPr>
          <w:rFonts w:ascii="Arial" w:eastAsia="Times New Roman" w:hAnsi="Arial" w:cs="Arial"/>
          <w:sz w:val="20"/>
          <w:szCs w:val="20"/>
        </w:rPr>
        <w:t xml:space="preserve">The surrounding </w:t>
      </w:r>
      <w:r w:rsidR="00BA49BF" w:rsidRPr="00D31DE2">
        <w:rPr>
          <w:rFonts w:ascii="Arial" w:eastAsia="Times New Roman" w:hAnsi="Arial" w:cs="Arial"/>
          <w:sz w:val="20"/>
          <w:szCs w:val="20"/>
        </w:rPr>
        <w:t xml:space="preserve">properties </w:t>
      </w:r>
      <w:r w:rsidR="00D31DE2" w:rsidRPr="00D31DE2">
        <w:rPr>
          <w:rFonts w:ascii="Arial" w:eastAsia="Times New Roman" w:hAnsi="Arial" w:cs="Arial"/>
          <w:sz w:val="20"/>
          <w:szCs w:val="20"/>
        </w:rPr>
        <w:t xml:space="preserve">vary </w:t>
      </w:r>
      <w:r w:rsidR="00122DA7" w:rsidRPr="00D31DE2">
        <w:rPr>
          <w:rFonts w:ascii="Arial" w:eastAsia="Times New Roman" w:hAnsi="Arial" w:cs="Arial"/>
          <w:sz w:val="20"/>
          <w:szCs w:val="20"/>
        </w:rPr>
        <w:t xml:space="preserve">in </w:t>
      </w:r>
      <w:r w:rsidR="002D12AB" w:rsidRPr="00D31DE2">
        <w:rPr>
          <w:rFonts w:ascii="Arial" w:eastAsia="Times New Roman" w:hAnsi="Arial" w:cs="Arial"/>
          <w:sz w:val="20"/>
          <w:szCs w:val="20"/>
        </w:rPr>
        <w:t>design</w:t>
      </w:r>
      <w:r w:rsidR="00D31DE2" w:rsidRPr="00D31DE2">
        <w:rPr>
          <w:rFonts w:ascii="Arial" w:eastAsia="Times New Roman" w:hAnsi="Arial" w:cs="Arial"/>
          <w:sz w:val="20"/>
          <w:szCs w:val="20"/>
        </w:rPr>
        <w:t>;</w:t>
      </w:r>
      <w:r w:rsidR="006840B0" w:rsidRPr="00D31DE2">
        <w:rPr>
          <w:rFonts w:ascii="Arial" w:eastAsia="Times New Roman" w:hAnsi="Arial" w:cs="Arial"/>
          <w:sz w:val="20"/>
          <w:szCs w:val="20"/>
        </w:rPr>
        <w:t xml:space="preserve"> </w:t>
      </w:r>
      <w:r w:rsidR="00D31DE2" w:rsidRPr="00D31DE2">
        <w:rPr>
          <w:rFonts w:ascii="Arial" w:eastAsia="Times New Roman" w:hAnsi="Arial" w:cs="Arial"/>
          <w:sz w:val="20"/>
          <w:szCs w:val="20"/>
        </w:rPr>
        <w:t>there is a mix of detached, semi-detached two storey properties and detached bungalows</w:t>
      </w:r>
      <w:r w:rsidR="006840B0" w:rsidRPr="00D31DE2">
        <w:rPr>
          <w:rFonts w:ascii="Arial" w:eastAsia="Times New Roman" w:hAnsi="Arial" w:cs="Arial"/>
          <w:sz w:val="20"/>
          <w:szCs w:val="20"/>
        </w:rPr>
        <w:t xml:space="preserve">. </w:t>
      </w:r>
      <w:r w:rsidR="00D31DE2" w:rsidRPr="00D31DE2">
        <w:rPr>
          <w:rFonts w:ascii="Arial" w:eastAsia="Times New Roman" w:hAnsi="Arial" w:cs="Arial"/>
          <w:sz w:val="20"/>
          <w:szCs w:val="20"/>
        </w:rPr>
        <w:t xml:space="preserve">The dwellings </w:t>
      </w:r>
      <w:r w:rsidR="00A133BB">
        <w:rPr>
          <w:rFonts w:ascii="Arial" w:eastAsia="Times New Roman" w:hAnsi="Arial" w:cs="Arial"/>
          <w:sz w:val="20"/>
          <w:szCs w:val="20"/>
        </w:rPr>
        <w:t>are</w:t>
      </w:r>
      <w:r w:rsidR="00D31DE2" w:rsidRPr="00D31DE2">
        <w:rPr>
          <w:rFonts w:ascii="Arial" w:eastAsia="Times New Roman" w:hAnsi="Arial" w:cs="Arial"/>
          <w:sz w:val="20"/>
          <w:szCs w:val="20"/>
        </w:rPr>
        <w:t xml:space="preserve"> built in brickwork including the subject </w:t>
      </w:r>
      <w:r w:rsidR="00A133BB">
        <w:rPr>
          <w:rFonts w:ascii="Arial" w:eastAsia="Times New Roman" w:hAnsi="Arial" w:cs="Arial"/>
          <w:sz w:val="20"/>
          <w:szCs w:val="20"/>
        </w:rPr>
        <w:t>property.</w:t>
      </w:r>
      <w:r w:rsidR="00D31DE2" w:rsidRPr="00D31DE2">
        <w:rPr>
          <w:rFonts w:ascii="Arial" w:eastAsia="Times New Roman" w:hAnsi="Arial" w:cs="Arial"/>
          <w:sz w:val="20"/>
          <w:szCs w:val="20"/>
        </w:rPr>
        <w:t xml:space="preserve"> </w:t>
      </w:r>
    </w:p>
    <w:p w14:paraId="7EC82ED5" w14:textId="77777777" w:rsidR="00D31DE2" w:rsidRPr="00D31DE2" w:rsidRDefault="00D31DE2" w:rsidP="00204185">
      <w:pPr>
        <w:spacing w:after="0" w:line="240" w:lineRule="auto"/>
        <w:jc w:val="both"/>
        <w:rPr>
          <w:rFonts w:ascii="Arial" w:eastAsia="Times New Roman" w:hAnsi="Arial" w:cs="Arial"/>
          <w:sz w:val="20"/>
          <w:szCs w:val="20"/>
        </w:rPr>
      </w:pPr>
    </w:p>
    <w:p w14:paraId="153C21AD" w14:textId="04DE23D7" w:rsidR="00C631E2" w:rsidRPr="00C631E2" w:rsidRDefault="00204185" w:rsidP="00204185">
      <w:pPr>
        <w:spacing w:after="0" w:line="240" w:lineRule="auto"/>
        <w:jc w:val="both"/>
        <w:rPr>
          <w:rFonts w:ascii="Arial" w:eastAsia="Times New Roman" w:hAnsi="Arial" w:cs="Arial"/>
          <w:sz w:val="20"/>
          <w:szCs w:val="20"/>
        </w:rPr>
      </w:pPr>
      <w:r w:rsidRPr="00D31DE2">
        <w:rPr>
          <w:rFonts w:ascii="Arial" w:eastAsia="Times New Roman" w:hAnsi="Arial" w:cs="Arial"/>
          <w:sz w:val="20"/>
          <w:szCs w:val="20"/>
        </w:rPr>
        <w:t xml:space="preserve">There is hardstanding to the </w:t>
      </w:r>
      <w:r w:rsidR="00122DA7" w:rsidRPr="00D31DE2">
        <w:rPr>
          <w:rFonts w:ascii="Arial" w:eastAsia="Times New Roman" w:hAnsi="Arial" w:cs="Arial"/>
          <w:sz w:val="20"/>
          <w:szCs w:val="20"/>
        </w:rPr>
        <w:t>front</w:t>
      </w:r>
      <w:r w:rsidRPr="00D31DE2">
        <w:rPr>
          <w:rFonts w:ascii="Arial" w:eastAsia="Times New Roman" w:hAnsi="Arial" w:cs="Arial"/>
          <w:sz w:val="20"/>
          <w:szCs w:val="20"/>
        </w:rPr>
        <w:t xml:space="preserve"> and a garden to the rear of the property. </w:t>
      </w:r>
      <w:r w:rsidR="001D7C5D" w:rsidRPr="00D31DE2">
        <w:rPr>
          <w:rFonts w:ascii="Arial" w:eastAsia="Times New Roman" w:hAnsi="Arial" w:cs="Arial"/>
          <w:sz w:val="20"/>
          <w:szCs w:val="20"/>
        </w:rPr>
        <w:t xml:space="preserve">There is an existing </w:t>
      </w:r>
      <w:r w:rsidR="00606671">
        <w:rPr>
          <w:rFonts w:ascii="Arial" w:eastAsia="Times New Roman" w:hAnsi="Arial" w:cs="Arial"/>
          <w:sz w:val="20"/>
          <w:szCs w:val="20"/>
        </w:rPr>
        <w:t xml:space="preserve">single storey extension and conservatory to the rear of the property. The rear extension would remain, whilst the </w:t>
      </w:r>
      <w:r w:rsidR="00D31DE2" w:rsidRPr="00D31DE2">
        <w:rPr>
          <w:rFonts w:ascii="Arial" w:eastAsia="Times New Roman" w:hAnsi="Arial" w:cs="Arial"/>
          <w:sz w:val="20"/>
          <w:szCs w:val="20"/>
        </w:rPr>
        <w:t xml:space="preserve">conservatory would be demolished to accommodate </w:t>
      </w:r>
      <w:r w:rsidR="00606671">
        <w:rPr>
          <w:rFonts w:ascii="Arial" w:eastAsia="Times New Roman" w:hAnsi="Arial" w:cs="Arial"/>
          <w:sz w:val="20"/>
          <w:szCs w:val="20"/>
        </w:rPr>
        <w:t>the proposed development.</w:t>
      </w:r>
      <w:r w:rsidR="00D31DE2">
        <w:rPr>
          <w:rFonts w:ascii="Arial" w:eastAsia="Times New Roman" w:hAnsi="Arial" w:cs="Arial"/>
          <w:sz w:val="20"/>
          <w:szCs w:val="20"/>
        </w:rPr>
        <w:t xml:space="preserve"> </w:t>
      </w:r>
    </w:p>
    <w:p w14:paraId="3EE4A32B" w14:textId="77777777" w:rsidR="00C631E2" w:rsidRPr="00C631E2" w:rsidRDefault="00C631E2" w:rsidP="00C631E2">
      <w:pPr>
        <w:spacing w:after="0" w:line="240" w:lineRule="auto"/>
        <w:jc w:val="center"/>
        <w:rPr>
          <w:rFonts w:ascii="Arial" w:eastAsia="Times New Roman" w:hAnsi="Arial" w:cs="Arial"/>
          <w:sz w:val="20"/>
          <w:szCs w:val="20"/>
        </w:rPr>
      </w:pPr>
      <w:r w:rsidRPr="00C631E2">
        <w:rPr>
          <w:rFonts w:ascii="Arial" w:eastAsia="Times New Roman" w:hAnsi="Arial" w:cs="Arial"/>
          <w:sz w:val="20"/>
          <w:szCs w:val="20"/>
        </w:rPr>
        <w:t xml:space="preserve">    </w:t>
      </w:r>
    </w:p>
    <w:p w14:paraId="645480BC" w14:textId="08522E1E" w:rsidR="00C631E2" w:rsidRPr="00C631E2" w:rsidRDefault="005F67E5" w:rsidP="00C631E2">
      <w:pPr>
        <w:spacing w:after="0" w:line="240" w:lineRule="auto"/>
        <w:jc w:val="center"/>
        <w:rPr>
          <w:rFonts w:ascii="Arial" w:eastAsia="Times New Roman" w:hAnsi="Arial" w:cs="Arial"/>
          <w:b/>
          <w:sz w:val="20"/>
          <w:szCs w:val="20"/>
          <w:u w:val="single"/>
        </w:rPr>
      </w:pPr>
      <w:r>
        <w:rPr>
          <w:noProof/>
          <w:lang w:eastAsia="en-GB"/>
        </w:rPr>
        <w:drawing>
          <wp:inline distT="0" distB="0" distL="0" distR="0" wp14:anchorId="53BFF5B6" wp14:editId="0E5564C2">
            <wp:extent cx="5943600" cy="2238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screen">
                      <a:extLst>
                        <a:ext uri="{28A0092B-C50C-407E-A947-70E740481C1C}">
                          <a14:useLocalDpi xmlns:a14="http://schemas.microsoft.com/office/drawing/2010/main"/>
                        </a:ext>
                      </a:extLst>
                    </a:blip>
                    <a:stretch>
                      <a:fillRect/>
                    </a:stretch>
                  </pic:blipFill>
                  <pic:spPr>
                    <a:xfrm>
                      <a:off x="0" y="0"/>
                      <a:ext cx="5943600" cy="2238375"/>
                    </a:xfrm>
                    <a:prstGeom prst="rect">
                      <a:avLst/>
                    </a:prstGeom>
                  </pic:spPr>
                </pic:pic>
              </a:graphicData>
            </a:graphic>
          </wp:inline>
        </w:drawing>
      </w:r>
    </w:p>
    <w:p w14:paraId="18DB9D84" w14:textId="77777777" w:rsidR="00C631E2" w:rsidRPr="00C631E2" w:rsidRDefault="00C631E2" w:rsidP="00C631E2">
      <w:pPr>
        <w:spacing w:after="0" w:line="240" w:lineRule="auto"/>
        <w:jc w:val="both"/>
        <w:rPr>
          <w:rFonts w:ascii="Arial" w:eastAsia="Times New Roman" w:hAnsi="Arial" w:cs="Arial"/>
          <w:b/>
          <w:sz w:val="20"/>
          <w:szCs w:val="20"/>
          <w:u w:val="single"/>
        </w:rPr>
      </w:pPr>
    </w:p>
    <w:p w14:paraId="3C36960A" w14:textId="77777777" w:rsidR="00C631E2" w:rsidRPr="00C631E2" w:rsidRDefault="00C631E2" w:rsidP="00C631E2">
      <w:pPr>
        <w:spacing w:after="0" w:line="240" w:lineRule="auto"/>
        <w:jc w:val="center"/>
        <w:rPr>
          <w:rFonts w:ascii="Arial" w:eastAsia="Times New Roman" w:hAnsi="Arial" w:cs="Arial"/>
          <w:i/>
          <w:sz w:val="20"/>
          <w:szCs w:val="20"/>
        </w:rPr>
      </w:pPr>
      <w:r w:rsidRPr="00C631E2">
        <w:rPr>
          <w:rFonts w:ascii="Arial" w:eastAsia="Times New Roman" w:hAnsi="Arial" w:cs="Arial"/>
          <w:i/>
          <w:sz w:val="20"/>
          <w:szCs w:val="20"/>
        </w:rPr>
        <w:t>Figure 1 – the subject site under consideration</w:t>
      </w:r>
    </w:p>
    <w:p w14:paraId="1526C33E" w14:textId="77777777" w:rsidR="00C631E2" w:rsidRPr="00C631E2" w:rsidRDefault="00C631E2" w:rsidP="00C631E2">
      <w:pPr>
        <w:spacing w:after="0" w:line="240" w:lineRule="auto"/>
        <w:jc w:val="center"/>
        <w:rPr>
          <w:rFonts w:ascii="Arial" w:eastAsia="Times New Roman" w:hAnsi="Arial" w:cs="Arial"/>
          <w:i/>
          <w:sz w:val="20"/>
          <w:szCs w:val="20"/>
        </w:rPr>
      </w:pPr>
    </w:p>
    <w:p w14:paraId="0B1CF18D" w14:textId="2D7FFC1C" w:rsidR="00C631E2" w:rsidRDefault="00495FC6" w:rsidP="00776C01">
      <w:pPr>
        <w:spacing w:after="0" w:line="240" w:lineRule="auto"/>
        <w:jc w:val="center"/>
        <w:rPr>
          <w:rFonts w:ascii="Arial" w:eastAsia="Times New Roman" w:hAnsi="Arial" w:cs="Arial"/>
          <w:i/>
          <w:sz w:val="20"/>
          <w:szCs w:val="20"/>
        </w:rPr>
      </w:pPr>
      <w:r>
        <w:rPr>
          <w:noProof/>
          <w:lang w:eastAsia="en-GB"/>
        </w:rPr>
        <w:lastRenderedPageBreak/>
        <w:drawing>
          <wp:inline distT="0" distB="0" distL="0" distR="0" wp14:anchorId="7F588961" wp14:editId="2F4CB9C8">
            <wp:extent cx="5943600" cy="3345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screen">
                      <a:extLst>
                        <a:ext uri="{28A0092B-C50C-407E-A947-70E740481C1C}">
                          <a14:useLocalDpi xmlns:a14="http://schemas.microsoft.com/office/drawing/2010/main"/>
                        </a:ext>
                      </a:extLst>
                    </a:blip>
                    <a:stretch>
                      <a:fillRect/>
                    </a:stretch>
                  </pic:blipFill>
                  <pic:spPr>
                    <a:xfrm>
                      <a:off x="0" y="0"/>
                      <a:ext cx="5943600" cy="3345180"/>
                    </a:xfrm>
                    <a:prstGeom prst="rect">
                      <a:avLst/>
                    </a:prstGeom>
                  </pic:spPr>
                </pic:pic>
              </a:graphicData>
            </a:graphic>
          </wp:inline>
        </w:drawing>
      </w:r>
    </w:p>
    <w:p w14:paraId="21F77878" w14:textId="2DD55336" w:rsidR="00495FC6" w:rsidRDefault="00495FC6" w:rsidP="00776C01">
      <w:pPr>
        <w:spacing w:after="0" w:line="240" w:lineRule="auto"/>
        <w:jc w:val="center"/>
        <w:rPr>
          <w:rFonts w:ascii="Arial" w:eastAsia="Times New Roman" w:hAnsi="Arial" w:cs="Arial"/>
          <w:i/>
          <w:sz w:val="20"/>
          <w:szCs w:val="20"/>
        </w:rPr>
      </w:pPr>
    </w:p>
    <w:p w14:paraId="6BE5FA42" w14:textId="034D208C" w:rsidR="00495FC6" w:rsidRPr="00C631E2" w:rsidRDefault="00495FC6" w:rsidP="00776C01">
      <w:pPr>
        <w:spacing w:after="0" w:line="240" w:lineRule="auto"/>
        <w:jc w:val="center"/>
        <w:rPr>
          <w:rFonts w:ascii="Arial" w:eastAsia="Times New Roman" w:hAnsi="Arial" w:cs="Arial"/>
          <w:i/>
          <w:sz w:val="20"/>
          <w:szCs w:val="20"/>
        </w:rPr>
      </w:pPr>
      <w:r>
        <w:rPr>
          <w:noProof/>
          <w:lang w:eastAsia="en-GB"/>
        </w:rPr>
        <w:drawing>
          <wp:inline distT="0" distB="0" distL="0" distR="0" wp14:anchorId="40E6474B" wp14:editId="1B00C4BC">
            <wp:extent cx="5943600" cy="3342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screen">
                      <a:extLst>
                        <a:ext uri="{28A0092B-C50C-407E-A947-70E740481C1C}">
                          <a14:useLocalDpi xmlns:a14="http://schemas.microsoft.com/office/drawing/2010/main"/>
                        </a:ext>
                      </a:extLst>
                    </a:blip>
                    <a:stretch>
                      <a:fillRect/>
                    </a:stretch>
                  </pic:blipFill>
                  <pic:spPr>
                    <a:xfrm>
                      <a:off x="0" y="0"/>
                      <a:ext cx="5943600" cy="3342005"/>
                    </a:xfrm>
                    <a:prstGeom prst="rect">
                      <a:avLst/>
                    </a:prstGeom>
                  </pic:spPr>
                </pic:pic>
              </a:graphicData>
            </a:graphic>
          </wp:inline>
        </w:drawing>
      </w:r>
    </w:p>
    <w:p w14:paraId="706B6165" w14:textId="77777777" w:rsidR="00C631E2" w:rsidRPr="00C631E2" w:rsidRDefault="00C631E2" w:rsidP="00C631E2">
      <w:pPr>
        <w:spacing w:after="0" w:line="240" w:lineRule="auto"/>
        <w:jc w:val="center"/>
        <w:rPr>
          <w:rFonts w:ascii="Arial" w:eastAsia="Times New Roman" w:hAnsi="Arial" w:cs="Arial"/>
          <w:i/>
          <w:sz w:val="20"/>
          <w:szCs w:val="20"/>
        </w:rPr>
      </w:pPr>
    </w:p>
    <w:p w14:paraId="62846237" w14:textId="77777777" w:rsidR="00C631E2" w:rsidRPr="00C631E2" w:rsidRDefault="00C631E2" w:rsidP="00C631E2">
      <w:pPr>
        <w:spacing w:after="0" w:line="240" w:lineRule="auto"/>
        <w:jc w:val="center"/>
        <w:rPr>
          <w:rFonts w:ascii="Arial" w:eastAsia="Times New Roman" w:hAnsi="Arial" w:cs="Arial"/>
          <w:i/>
          <w:sz w:val="20"/>
          <w:szCs w:val="20"/>
        </w:rPr>
      </w:pPr>
      <w:r w:rsidRPr="00C631E2">
        <w:rPr>
          <w:rFonts w:ascii="Arial" w:eastAsia="Times New Roman" w:hAnsi="Arial" w:cs="Arial"/>
          <w:i/>
          <w:sz w:val="20"/>
          <w:szCs w:val="20"/>
        </w:rPr>
        <w:t>Figure 2 – the subject dwelling</w:t>
      </w:r>
    </w:p>
    <w:p w14:paraId="1EF34036" w14:textId="77777777" w:rsidR="00C631E2" w:rsidRPr="00606671" w:rsidRDefault="00C631E2" w:rsidP="00C631E2">
      <w:pPr>
        <w:spacing w:after="0" w:line="240" w:lineRule="auto"/>
        <w:jc w:val="both"/>
        <w:rPr>
          <w:rFonts w:ascii="Arial" w:eastAsia="Times New Roman" w:hAnsi="Arial" w:cs="Arial"/>
          <w:sz w:val="20"/>
          <w:szCs w:val="20"/>
        </w:rPr>
      </w:pPr>
      <w:r w:rsidRPr="00606671">
        <w:rPr>
          <w:rFonts w:ascii="Arial" w:eastAsia="Times New Roman" w:hAnsi="Arial" w:cs="Arial"/>
          <w:b/>
          <w:sz w:val="20"/>
          <w:szCs w:val="20"/>
          <w:u w:val="single"/>
        </w:rPr>
        <w:t>Description of Proposal</w:t>
      </w:r>
    </w:p>
    <w:p w14:paraId="74F32743" w14:textId="77777777" w:rsidR="00C631E2" w:rsidRPr="00606671" w:rsidRDefault="00C631E2" w:rsidP="00C631E2">
      <w:pPr>
        <w:spacing w:after="0" w:line="240" w:lineRule="auto"/>
        <w:ind w:left="540" w:hanging="540"/>
        <w:jc w:val="both"/>
        <w:rPr>
          <w:rFonts w:ascii="Arial" w:eastAsia="Times New Roman" w:hAnsi="Arial" w:cs="Arial"/>
          <w:i/>
          <w:color w:val="FF0000"/>
          <w:sz w:val="20"/>
          <w:szCs w:val="20"/>
        </w:rPr>
      </w:pPr>
    </w:p>
    <w:p w14:paraId="31888626" w14:textId="36CB8DE4" w:rsidR="001D7C5D" w:rsidRPr="00606671" w:rsidRDefault="00C631E2" w:rsidP="001D7C5D">
      <w:pPr>
        <w:spacing w:after="0" w:line="240" w:lineRule="auto"/>
        <w:jc w:val="both"/>
        <w:rPr>
          <w:rFonts w:ascii="Arial" w:eastAsia="Times New Roman" w:hAnsi="Arial" w:cs="Arial"/>
          <w:bCs/>
          <w:sz w:val="20"/>
          <w:szCs w:val="20"/>
        </w:rPr>
      </w:pPr>
      <w:r w:rsidRPr="00606671">
        <w:rPr>
          <w:rFonts w:ascii="Arial" w:eastAsia="Times New Roman" w:hAnsi="Arial" w:cs="Arial"/>
          <w:bCs/>
          <w:sz w:val="20"/>
          <w:szCs w:val="20"/>
        </w:rPr>
        <w:t xml:space="preserve">The proposed </w:t>
      </w:r>
      <w:r w:rsidR="00606671" w:rsidRPr="00606671">
        <w:rPr>
          <w:rFonts w:ascii="Arial" w:eastAsia="Times New Roman" w:hAnsi="Arial" w:cs="Arial"/>
          <w:bCs/>
          <w:sz w:val="20"/>
          <w:szCs w:val="20"/>
        </w:rPr>
        <w:t xml:space="preserve">two storey side extension would extend between 3.7-4.75m beyond the side elevation of the original dwelling. It would run flush with the front and rear elevation of the principal dwelling. It would maintain a minimum separation distance of 2m to the side boundary shared </w:t>
      </w:r>
      <w:r w:rsidR="00964344">
        <w:rPr>
          <w:rFonts w:ascii="Arial" w:eastAsia="Times New Roman" w:hAnsi="Arial" w:cs="Arial"/>
          <w:bCs/>
          <w:sz w:val="20"/>
          <w:szCs w:val="20"/>
        </w:rPr>
        <w:t>by</w:t>
      </w:r>
      <w:r w:rsidR="00606671" w:rsidRPr="00606671">
        <w:rPr>
          <w:rFonts w:ascii="Arial" w:eastAsia="Times New Roman" w:hAnsi="Arial" w:cs="Arial"/>
          <w:bCs/>
          <w:sz w:val="20"/>
          <w:szCs w:val="20"/>
        </w:rPr>
        <w:t xml:space="preserve"> no.21. The extension would have a hipped roof. </w:t>
      </w:r>
    </w:p>
    <w:p w14:paraId="586FD9F6" w14:textId="77777777" w:rsidR="001D7C5D" w:rsidRPr="00606671" w:rsidRDefault="001D7C5D" w:rsidP="001D7C5D">
      <w:pPr>
        <w:spacing w:after="0" w:line="240" w:lineRule="auto"/>
        <w:jc w:val="both"/>
        <w:rPr>
          <w:rFonts w:ascii="Arial" w:eastAsia="Times New Roman" w:hAnsi="Arial" w:cs="Arial"/>
          <w:bCs/>
          <w:sz w:val="20"/>
          <w:szCs w:val="20"/>
        </w:rPr>
      </w:pPr>
    </w:p>
    <w:p w14:paraId="505AB6A5" w14:textId="4CBADFE5" w:rsidR="00B71608" w:rsidRPr="00606671" w:rsidRDefault="001D7C5D" w:rsidP="001D7C5D">
      <w:pPr>
        <w:spacing w:after="0" w:line="240" w:lineRule="auto"/>
        <w:jc w:val="both"/>
        <w:rPr>
          <w:rFonts w:ascii="Arial" w:eastAsia="Times New Roman" w:hAnsi="Arial" w:cs="Arial"/>
          <w:bCs/>
          <w:sz w:val="20"/>
          <w:szCs w:val="20"/>
        </w:rPr>
      </w:pPr>
      <w:r w:rsidRPr="00606671">
        <w:rPr>
          <w:rFonts w:ascii="Arial" w:eastAsia="Times New Roman" w:hAnsi="Arial" w:cs="Arial"/>
          <w:bCs/>
          <w:sz w:val="20"/>
          <w:szCs w:val="20"/>
        </w:rPr>
        <w:lastRenderedPageBreak/>
        <w:t xml:space="preserve">The proposed single storey rear extension would </w:t>
      </w:r>
      <w:r w:rsidR="00606671" w:rsidRPr="00606671">
        <w:rPr>
          <w:rFonts w:ascii="Arial" w:eastAsia="Times New Roman" w:hAnsi="Arial" w:cs="Arial"/>
          <w:bCs/>
          <w:sz w:val="20"/>
          <w:szCs w:val="20"/>
        </w:rPr>
        <w:t xml:space="preserve">be built to the side of the existing single storey rear extension. It would </w:t>
      </w:r>
      <w:r w:rsidRPr="00606671">
        <w:rPr>
          <w:rFonts w:ascii="Arial" w:eastAsia="Times New Roman" w:hAnsi="Arial" w:cs="Arial"/>
          <w:bCs/>
          <w:sz w:val="20"/>
          <w:szCs w:val="20"/>
        </w:rPr>
        <w:t xml:space="preserve">extend </w:t>
      </w:r>
      <w:r w:rsidR="00606671" w:rsidRPr="00606671">
        <w:rPr>
          <w:rFonts w:ascii="Arial" w:eastAsia="Times New Roman" w:hAnsi="Arial" w:cs="Arial"/>
          <w:bCs/>
          <w:sz w:val="20"/>
          <w:szCs w:val="20"/>
        </w:rPr>
        <w:t>3.43</w:t>
      </w:r>
      <w:r w:rsidRPr="00606671">
        <w:rPr>
          <w:rFonts w:ascii="Arial" w:eastAsia="Times New Roman" w:hAnsi="Arial" w:cs="Arial"/>
          <w:bCs/>
          <w:sz w:val="20"/>
          <w:szCs w:val="20"/>
        </w:rPr>
        <w:t xml:space="preserve">m beyond the rear elevation </w:t>
      </w:r>
      <w:r w:rsidR="00606671" w:rsidRPr="00606671">
        <w:rPr>
          <w:rFonts w:ascii="Arial" w:eastAsia="Times New Roman" w:hAnsi="Arial" w:cs="Arial"/>
          <w:bCs/>
          <w:sz w:val="20"/>
          <w:szCs w:val="20"/>
        </w:rPr>
        <w:t xml:space="preserve">of the principal dwelling to run flush with the existing extension. </w:t>
      </w:r>
      <w:r w:rsidRPr="00606671">
        <w:rPr>
          <w:rFonts w:ascii="Arial" w:eastAsia="Times New Roman" w:hAnsi="Arial" w:cs="Arial"/>
          <w:bCs/>
          <w:sz w:val="20"/>
          <w:szCs w:val="20"/>
        </w:rPr>
        <w:t xml:space="preserve">The extension would have a mono-pitched roof and accommodate 2no. roof lights. </w:t>
      </w:r>
    </w:p>
    <w:p w14:paraId="0736AA48" w14:textId="572F489F" w:rsidR="001D7C5D" w:rsidRPr="00606671" w:rsidRDefault="001D7C5D" w:rsidP="001D7C5D">
      <w:pPr>
        <w:spacing w:after="0" w:line="240" w:lineRule="auto"/>
        <w:jc w:val="both"/>
        <w:rPr>
          <w:rFonts w:ascii="Arial" w:eastAsia="Times New Roman" w:hAnsi="Arial" w:cs="Arial"/>
          <w:bCs/>
          <w:sz w:val="20"/>
          <w:szCs w:val="20"/>
        </w:rPr>
      </w:pPr>
    </w:p>
    <w:p w14:paraId="4C01EC01" w14:textId="0EC2D833" w:rsidR="001D7C5D" w:rsidRPr="00606671" w:rsidRDefault="001D7C5D" w:rsidP="001D7C5D">
      <w:pPr>
        <w:spacing w:after="0" w:line="240" w:lineRule="auto"/>
        <w:jc w:val="both"/>
        <w:rPr>
          <w:rFonts w:ascii="Arial" w:eastAsia="Times New Roman" w:hAnsi="Arial" w:cs="Arial"/>
          <w:bCs/>
          <w:sz w:val="20"/>
          <w:szCs w:val="20"/>
        </w:rPr>
      </w:pPr>
      <w:r w:rsidRPr="00606671">
        <w:rPr>
          <w:rFonts w:ascii="Arial" w:eastAsia="Times New Roman" w:hAnsi="Arial" w:cs="Arial"/>
          <w:bCs/>
          <w:sz w:val="20"/>
          <w:szCs w:val="20"/>
        </w:rPr>
        <w:t xml:space="preserve">The proposed </w:t>
      </w:r>
      <w:r w:rsidR="00606671" w:rsidRPr="00606671">
        <w:rPr>
          <w:rFonts w:ascii="Arial" w:eastAsia="Times New Roman" w:hAnsi="Arial" w:cs="Arial"/>
          <w:bCs/>
          <w:sz w:val="20"/>
          <w:szCs w:val="20"/>
        </w:rPr>
        <w:t>garden room</w:t>
      </w:r>
      <w:r w:rsidR="00606671">
        <w:rPr>
          <w:rFonts w:ascii="Arial" w:eastAsia="Times New Roman" w:hAnsi="Arial" w:cs="Arial"/>
          <w:bCs/>
          <w:sz w:val="20"/>
          <w:szCs w:val="20"/>
        </w:rPr>
        <w:t xml:space="preserve"> would be 5.5m x 4.03m. It would have a sloping roof and the maximum height would measure 3.41m from the ground floor level. It would be located </w:t>
      </w:r>
      <w:r w:rsidR="002C15AD">
        <w:rPr>
          <w:rFonts w:ascii="Arial" w:eastAsia="Times New Roman" w:hAnsi="Arial" w:cs="Arial"/>
          <w:bCs/>
          <w:sz w:val="20"/>
          <w:szCs w:val="20"/>
        </w:rPr>
        <w:t xml:space="preserve">to the rear of the dwelling and built up to the boundary shared </w:t>
      </w:r>
      <w:r w:rsidR="00964344">
        <w:rPr>
          <w:rFonts w:ascii="Arial" w:eastAsia="Times New Roman" w:hAnsi="Arial" w:cs="Arial"/>
          <w:bCs/>
          <w:sz w:val="20"/>
          <w:szCs w:val="20"/>
        </w:rPr>
        <w:t>by</w:t>
      </w:r>
      <w:r w:rsidR="002C15AD">
        <w:rPr>
          <w:rFonts w:ascii="Arial" w:eastAsia="Times New Roman" w:hAnsi="Arial" w:cs="Arial"/>
          <w:bCs/>
          <w:sz w:val="20"/>
          <w:szCs w:val="20"/>
        </w:rPr>
        <w:t xml:space="preserve"> no.17. The garden room would be built with reclaimed brickwork and roof tiles to match the proposed extension/existing dwelling. </w:t>
      </w:r>
    </w:p>
    <w:p w14:paraId="12AB6751" w14:textId="54A74413" w:rsidR="00FA6564" w:rsidRPr="00606671" w:rsidRDefault="00FA6564" w:rsidP="00FA6564">
      <w:pPr>
        <w:spacing w:after="0" w:line="240" w:lineRule="auto"/>
        <w:jc w:val="both"/>
        <w:rPr>
          <w:rFonts w:ascii="Arial" w:eastAsia="Times New Roman" w:hAnsi="Arial" w:cs="Arial"/>
          <w:bCs/>
          <w:sz w:val="20"/>
          <w:szCs w:val="20"/>
        </w:rPr>
      </w:pPr>
    </w:p>
    <w:p w14:paraId="1C7ABF0E" w14:textId="77777777" w:rsidR="00C631E2" w:rsidRPr="00C631E2" w:rsidRDefault="00C631E2" w:rsidP="00C631E2">
      <w:pPr>
        <w:spacing w:after="0" w:line="240" w:lineRule="auto"/>
        <w:jc w:val="both"/>
        <w:rPr>
          <w:rFonts w:ascii="Arial" w:eastAsia="Times New Roman" w:hAnsi="Arial" w:cs="Arial"/>
          <w:bCs/>
          <w:sz w:val="20"/>
          <w:szCs w:val="20"/>
        </w:rPr>
      </w:pPr>
      <w:r w:rsidRPr="00606671">
        <w:rPr>
          <w:rFonts w:ascii="Arial" w:eastAsia="Times New Roman" w:hAnsi="Arial" w:cs="Arial"/>
          <w:bCs/>
          <w:sz w:val="20"/>
          <w:szCs w:val="20"/>
        </w:rPr>
        <w:t>Plans and elevations below.</w:t>
      </w:r>
      <w:r w:rsidRPr="00C631E2">
        <w:rPr>
          <w:rFonts w:ascii="Arial" w:eastAsia="Times New Roman" w:hAnsi="Arial" w:cs="Arial"/>
          <w:bCs/>
          <w:sz w:val="20"/>
          <w:szCs w:val="20"/>
        </w:rPr>
        <w:t xml:space="preserve"> </w:t>
      </w:r>
    </w:p>
    <w:p w14:paraId="2C002BD1" w14:textId="77777777" w:rsidR="00C631E2" w:rsidRPr="00C631E2" w:rsidRDefault="00C631E2" w:rsidP="00C631E2">
      <w:pPr>
        <w:spacing w:after="0" w:line="240" w:lineRule="auto"/>
        <w:ind w:left="540" w:hanging="540"/>
        <w:jc w:val="center"/>
        <w:rPr>
          <w:rFonts w:ascii="Arial" w:eastAsia="Times New Roman" w:hAnsi="Arial" w:cs="Arial"/>
          <w:bCs/>
          <w:i/>
          <w:sz w:val="20"/>
          <w:szCs w:val="20"/>
        </w:rPr>
      </w:pPr>
    </w:p>
    <w:p w14:paraId="1D9DBF74" w14:textId="18272879" w:rsidR="00C631E2" w:rsidRPr="00C631E2" w:rsidRDefault="003B0999" w:rsidP="007D3831">
      <w:pPr>
        <w:spacing w:after="0" w:line="240" w:lineRule="auto"/>
        <w:ind w:left="540" w:hanging="540"/>
        <w:jc w:val="center"/>
        <w:rPr>
          <w:rFonts w:ascii="Arial" w:eastAsia="Times New Roman" w:hAnsi="Arial" w:cs="Arial"/>
          <w:bCs/>
          <w:i/>
          <w:sz w:val="20"/>
          <w:szCs w:val="20"/>
        </w:rPr>
      </w:pPr>
      <w:r>
        <w:rPr>
          <w:rFonts w:ascii="Arial" w:eastAsia="Times New Roman" w:hAnsi="Arial" w:cs="Arial"/>
          <w:bCs/>
          <w:i/>
          <w:sz w:val="20"/>
          <w:szCs w:val="20"/>
        </w:rPr>
        <w:t xml:space="preserve"> </w:t>
      </w:r>
      <w:r w:rsidR="00495FC6">
        <w:rPr>
          <w:noProof/>
          <w:lang w:eastAsia="en-GB"/>
        </w:rPr>
        <w:drawing>
          <wp:inline distT="0" distB="0" distL="0" distR="0" wp14:anchorId="5E7A1827" wp14:editId="4FADC763">
            <wp:extent cx="2793576" cy="1648090"/>
            <wp:effectExtent l="0" t="0" r="698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2810282" cy="1657946"/>
                    </a:xfrm>
                    <a:prstGeom prst="rect">
                      <a:avLst/>
                    </a:prstGeom>
                  </pic:spPr>
                </pic:pic>
              </a:graphicData>
            </a:graphic>
          </wp:inline>
        </w:drawing>
      </w:r>
      <w:r>
        <w:rPr>
          <w:rFonts w:ascii="Arial" w:eastAsia="Times New Roman" w:hAnsi="Arial" w:cs="Arial"/>
          <w:bCs/>
          <w:i/>
          <w:sz w:val="20"/>
          <w:szCs w:val="20"/>
        </w:rPr>
        <w:t xml:space="preserve">  </w:t>
      </w:r>
      <w:r w:rsidR="00123B14">
        <w:rPr>
          <w:rFonts w:ascii="Arial" w:eastAsia="Times New Roman" w:hAnsi="Arial" w:cs="Arial"/>
          <w:bCs/>
          <w:i/>
          <w:sz w:val="20"/>
          <w:szCs w:val="20"/>
        </w:rPr>
        <w:t xml:space="preserve">   </w:t>
      </w:r>
      <w:r w:rsidR="00495FC6">
        <w:rPr>
          <w:noProof/>
          <w:lang w:eastAsia="en-GB"/>
        </w:rPr>
        <w:drawing>
          <wp:inline distT="0" distB="0" distL="0" distR="0" wp14:anchorId="31487AE1" wp14:editId="3EC56155">
            <wp:extent cx="2861734" cy="1746697"/>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2874382" cy="1754417"/>
                    </a:xfrm>
                    <a:prstGeom prst="rect">
                      <a:avLst/>
                    </a:prstGeom>
                  </pic:spPr>
                </pic:pic>
              </a:graphicData>
            </a:graphic>
          </wp:inline>
        </w:drawing>
      </w:r>
    </w:p>
    <w:p w14:paraId="47C68667" w14:textId="77777777" w:rsidR="00C631E2" w:rsidRPr="00C631E2" w:rsidRDefault="00C631E2" w:rsidP="00C631E2">
      <w:pPr>
        <w:spacing w:after="0" w:line="240" w:lineRule="auto"/>
        <w:ind w:left="540" w:hanging="540"/>
        <w:jc w:val="center"/>
        <w:rPr>
          <w:rFonts w:ascii="Arial" w:eastAsia="Times New Roman" w:hAnsi="Arial" w:cs="Arial"/>
          <w:bCs/>
          <w:i/>
          <w:sz w:val="20"/>
          <w:szCs w:val="20"/>
        </w:rPr>
      </w:pPr>
    </w:p>
    <w:p w14:paraId="261EFF47" w14:textId="2965CA3C" w:rsidR="00C631E2" w:rsidRPr="00C631E2" w:rsidRDefault="00C631E2" w:rsidP="00C631E2">
      <w:pPr>
        <w:spacing w:after="0" w:line="240" w:lineRule="auto"/>
        <w:ind w:left="540" w:hanging="540"/>
        <w:jc w:val="center"/>
        <w:rPr>
          <w:rFonts w:ascii="Arial" w:eastAsia="Times New Roman" w:hAnsi="Arial" w:cs="Arial"/>
          <w:bCs/>
          <w:i/>
          <w:sz w:val="20"/>
          <w:szCs w:val="20"/>
        </w:rPr>
      </w:pPr>
      <w:r w:rsidRPr="00C631E2">
        <w:rPr>
          <w:rFonts w:ascii="Arial" w:eastAsia="Times New Roman" w:hAnsi="Arial" w:cs="Arial"/>
          <w:bCs/>
          <w:i/>
          <w:sz w:val="20"/>
          <w:szCs w:val="20"/>
        </w:rPr>
        <w:t xml:space="preserve">Figure </w:t>
      </w:r>
      <w:r w:rsidR="00495FC6">
        <w:rPr>
          <w:rFonts w:ascii="Arial" w:eastAsia="Times New Roman" w:hAnsi="Arial" w:cs="Arial"/>
          <w:bCs/>
          <w:i/>
          <w:sz w:val="20"/>
          <w:szCs w:val="20"/>
        </w:rPr>
        <w:t>3</w:t>
      </w:r>
      <w:r w:rsidRPr="00C631E2">
        <w:rPr>
          <w:rFonts w:ascii="Arial" w:eastAsia="Times New Roman" w:hAnsi="Arial" w:cs="Arial"/>
          <w:bCs/>
          <w:i/>
          <w:sz w:val="20"/>
          <w:szCs w:val="20"/>
        </w:rPr>
        <w:t xml:space="preserve"> – the proposed </w:t>
      </w:r>
      <w:r w:rsidR="00BA49BF">
        <w:rPr>
          <w:rFonts w:ascii="Arial" w:eastAsia="Times New Roman" w:hAnsi="Arial" w:cs="Arial"/>
          <w:bCs/>
          <w:i/>
          <w:sz w:val="20"/>
          <w:szCs w:val="20"/>
        </w:rPr>
        <w:t xml:space="preserve">front </w:t>
      </w:r>
      <w:r w:rsidR="003B0999">
        <w:rPr>
          <w:rFonts w:ascii="Arial" w:eastAsia="Times New Roman" w:hAnsi="Arial" w:cs="Arial"/>
          <w:bCs/>
          <w:i/>
          <w:sz w:val="20"/>
          <w:szCs w:val="20"/>
        </w:rPr>
        <w:t xml:space="preserve">and rear </w:t>
      </w:r>
      <w:r w:rsidRPr="00C631E2">
        <w:rPr>
          <w:rFonts w:ascii="Arial" w:eastAsia="Times New Roman" w:hAnsi="Arial" w:cs="Arial"/>
          <w:bCs/>
          <w:i/>
          <w:sz w:val="20"/>
          <w:szCs w:val="20"/>
        </w:rPr>
        <w:t>elevation</w:t>
      </w:r>
    </w:p>
    <w:p w14:paraId="0E3402D0" w14:textId="77777777" w:rsidR="00C631E2" w:rsidRPr="00C631E2" w:rsidRDefault="00C631E2" w:rsidP="00C631E2">
      <w:pPr>
        <w:spacing w:after="0" w:line="240" w:lineRule="auto"/>
        <w:ind w:left="540" w:hanging="540"/>
        <w:jc w:val="center"/>
        <w:rPr>
          <w:rFonts w:ascii="Arial" w:eastAsia="Times New Roman" w:hAnsi="Arial" w:cs="Arial"/>
          <w:bCs/>
          <w:i/>
          <w:sz w:val="20"/>
          <w:szCs w:val="20"/>
        </w:rPr>
      </w:pPr>
    </w:p>
    <w:p w14:paraId="7C5CABFE" w14:textId="5A671B06" w:rsidR="00C631E2" w:rsidRPr="00C631E2" w:rsidRDefault="00495FC6" w:rsidP="00C631E2">
      <w:pPr>
        <w:spacing w:after="0" w:line="240" w:lineRule="auto"/>
        <w:ind w:left="540" w:hanging="540"/>
        <w:jc w:val="center"/>
        <w:rPr>
          <w:rFonts w:ascii="Arial" w:eastAsia="Times New Roman" w:hAnsi="Arial" w:cs="Arial"/>
          <w:b/>
          <w:i/>
          <w:sz w:val="20"/>
          <w:szCs w:val="20"/>
        </w:rPr>
      </w:pPr>
      <w:r>
        <w:rPr>
          <w:noProof/>
          <w:lang w:eastAsia="en-GB"/>
        </w:rPr>
        <w:drawing>
          <wp:inline distT="0" distB="0" distL="0" distR="0" wp14:anchorId="40849371" wp14:editId="78BD7003">
            <wp:extent cx="3123909" cy="2023533"/>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3134568" cy="2030437"/>
                    </a:xfrm>
                    <a:prstGeom prst="rect">
                      <a:avLst/>
                    </a:prstGeom>
                  </pic:spPr>
                </pic:pic>
              </a:graphicData>
            </a:graphic>
          </wp:inline>
        </w:drawing>
      </w:r>
    </w:p>
    <w:p w14:paraId="0A3F2597" w14:textId="77777777" w:rsidR="00C631E2" w:rsidRPr="00C631E2" w:rsidRDefault="00C631E2" w:rsidP="00C631E2">
      <w:pPr>
        <w:spacing w:after="0" w:line="240" w:lineRule="auto"/>
        <w:ind w:left="540" w:hanging="540"/>
        <w:jc w:val="center"/>
        <w:rPr>
          <w:rFonts w:ascii="Arial" w:eastAsia="Times New Roman" w:hAnsi="Arial" w:cs="Arial"/>
          <w:bCs/>
          <w:i/>
          <w:sz w:val="20"/>
          <w:szCs w:val="20"/>
        </w:rPr>
      </w:pPr>
    </w:p>
    <w:p w14:paraId="3391BE24" w14:textId="07F2EE9B" w:rsidR="00C631E2" w:rsidRPr="00C631E2" w:rsidRDefault="00C631E2" w:rsidP="00C631E2">
      <w:pPr>
        <w:spacing w:after="0" w:line="240" w:lineRule="auto"/>
        <w:ind w:left="540" w:hanging="540"/>
        <w:jc w:val="center"/>
        <w:rPr>
          <w:rFonts w:ascii="Arial" w:eastAsia="Times New Roman" w:hAnsi="Arial" w:cs="Arial"/>
          <w:bCs/>
          <w:i/>
          <w:sz w:val="20"/>
          <w:szCs w:val="20"/>
        </w:rPr>
      </w:pPr>
      <w:r w:rsidRPr="00C631E2">
        <w:rPr>
          <w:rFonts w:ascii="Arial" w:eastAsia="Times New Roman" w:hAnsi="Arial" w:cs="Arial"/>
          <w:bCs/>
          <w:i/>
          <w:sz w:val="20"/>
          <w:szCs w:val="20"/>
        </w:rPr>
        <w:t xml:space="preserve">Figure </w:t>
      </w:r>
      <w:r w:rsidR="00495FC6">
        <w:rPr>
          <w:rFonts w:ascii="Arial" w:eastAsia="Times New Roman" w:hAnsi="Arial" w:cs="Arial"/>
          <w:bCs/>
          <w:i/>
          <w:sz w:val="20"/>
          <w:szCs w:val="20"/>
        </w:rPr>
        <w:t>4</w:t>
      </w:r>
      <w:r w:rsidRPr="00C631E2">
        <w:rPr>
          <w:rFonts w:ascii="Arial" w:eastAsia="Times New Roman" w:hAnsi="Arial" w:cs="Arial"/>
          <w:bCs/>
          <w:i/>
          <w:sz w:val="20"/>
          <w:szCs w:val="20"/>
        </w:rPr>
        <w:t xml:space="preserve"> – the proposed</w:t>
      </w:r>
      <w:r w:rsidR="00831BE9">
        <w:rPr>
          <w:rFonts w:ascii="Arial" w:eastAsia="Times New Roman" w:hAnsi="Arial" w:cs="Arial"/>
          <w:bCs/>
          <w:i/>
          <w:sz w:val="20"/>
          <w:szCs w:val="20"/>
        </w:rPr>
        <w:t xml:space="preserve"> </w:t>
      </w:r>
      <w:r w:rsidR="007D3831">
        <w:rPr>
          <w:rFonts w:ascii="Arial" w:eastAsia="Times New Roman" w:hAnsi="Arial" w:cs="Arial"/>
          <w:bCs/>
          <w:i/>
          <w:sz w:val="20"/>
          <w:szCs w:val="20"/>
        </w:rPr>
        <w:t>side</w:t>
      </w:r>
      <w:r w:rsidR="00831BE9">
        <w:rPr>
          <w:rFonts w:ascii="Arial" w:eastAsia="Times New Roman" w:hAnsi="Arial" w:cs="Arial"/>
          <w:bCs/>
          <w:i/>
          <w:sz w:val="20"/>
          <w:szCs w:val="20"/>
        </w:rPr>
        <w:t xml:space="preserve"> elevation</w:t>
      </w:r>
    </w:p>
    <w:p w14:paraId="79382BF6" w14:textId="77777777" w:rsidR="00C631E2" w:rsidRPr="00C631E2" w:rsidRDefault="00C631E2" w:rsidP="00C631E2">
      <w:pPr>
        <w:spacing w:after="0" w:line="240" w:lineRule="auto"/>
        <w:ind w:left="540" w:hanging="540"/>
        <w:jc w:val="center"/>
        <w:rPr>
          <w:rFonts w:ascii="Arial" w:eastAsia="Times New Roman" w:hAnsi="Arial" w:cs="Arial"/>
          <w:bCs/>
          <w:i/>
          <w:sz w:val="20"/>
          <w:szCs w:val="20"/>
        </w:rPr>
      </w:pPr>
    </w:p>
    <w:p w14:paraId="1EC44F67" w14:textId="5306469C" w:rsidR="00556A14" w:rsidRPr="00C631E2" w:rsidRDefault="00495FC6" w:rsidP="00204185">
      <w:pPr>
        <w:spacing w:after="0" w:line="240" w:lineRule="auto"/>
        <w:ind w:left="540" w:hanging="540"/>
        <w:jc w:val="center"/>
        <w:rPr>
          <w:rFonts w:ascii="Arial" w:eastAsia="Times New Roman" w:hAnsi="Arial" w:cs="Arial"/>
          <w:bCs/>
          <w:i/>
          <w:sz w:val="20"/>
          <w:szCs w:val="20"/>
        </w:rPr>
      </w:pPr>
      <w:r>
        <w:rPr>
          <w:noProof/>
          <w:lang w:eastAsia="en-GB"/>
        </w:rPr>
        <w:lastRenderedPageBreak/>
        <w:drawing>
          <wp:inline distT="0" distB="0" distL="0" distR="0" wp14:anchorId="32CFB6AC" wp14:editId="27489764">
            <wp:extent cx="5943600" cy="27260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5943600" cy="2726055"/>
                    </a:xfrm>
                    <a:prstGeom prst="rect">
                      <a:avLst/>
                    </a:prstGeom>
                  </pic:spPr>
                </pic:pic>
              </a:graphicData>
            </a:graphic>
          </wp:inline>
        </w:drawing>
      </w:r>
    </w:p>
    <w:p w14:paraId="1EA16ADF" w14:textId="77777777" w:rsidR="00C631E2" w:rsidRPr="00C631E2" w:rsidRDefault="00C631E2" w:rsidP="00C631E2">
      <w:pPr>
        <w:spacing w:after="0" w:line="240" w:lineRule="auto"/>
        <w:ind w:left="540" w:hanging="540"/>
        <w:jc w:val="center"/>
        <w:rPr>
          <w:rFonts w:ascii="Arial" w:eastAsia="Times New Roman" w:hAnsi="Arial" w:cs="Arial"/>
          <w:bCs/>
          <w:i/>
          <w:sz w:val="20"/>
          <w:szCs w:val="20"/>
        </w:rPr>
      </w:pPr>
    </w:p>
    <w:p w14:paraId="318DB89E" w14:textId="167F2086" w:rsidR="00C631E2" w:rsidRDefault="00C631E2" w:rsidP="00C631E2">
      <w:pPr>
        <w:spacing w:after="0" w:line="240" w:lineRule="auto"/>
        <w:ind w:left="540" w:hanging="540"/>
        <w:jc w:val="center"/>
        <w:rPr>
          <w:rFonts w:ascii="Arial" w:eastAsia="Times New Roman" w:hAnsi="Arial" w:cs="Arial"/>
          <w:bCs/>
          <w:i/>
          <w:sz w:val="20"/>
          <w:szCs w:val="20"/>
        </w:rPr>
      </w:pPr>
      <w:r w:rsidRPr="00C631E2">
        <w:rPr>
          <w:rFonts w:ascii="Arial" w:eastAsia="Times New Roman" w:hAnsi="Arial" w:cs="Arial"/>
          <w:bCs/>
          <w:i/>
          <w:sz w:val="20"/>
          <w:szCs w:val="20"/>
        </w:rPr>
        <w:t xml:space="preserve">Figure </w:t>
      </w:r>
      <w:r w:rsidR="00495FC6">
        <w:rPr>
          <w:rFonts w:ascii="Arial" w:eastAsia="Times New Roman" w:hAnsi="Arial" w:cs="Arial"/>
          <w:bCs/>
          <w:i/>
          <w:sz w:val="20"/>
          <w:szCs w:val="20"/>
        </w:rPr>
        <w:t>5</w:t>
      </w:r>
      <w:r w:rsidRPr="00C631E2">
        <w:rPr>
          <w:rFonts w:ascii="Arial" w:eastAsia="Times New Roman" w:hAnsi="Arial" w:cs="Arial"/>
          <w:bCs/>
          <w:i/>
          <w:sz w:val="20"/>
          <w:szCs w:val="20"/>
        </w:rPr>
        <w:t xml:space="preserve"> – the proposed ground </w:t>
      </w:r>
      <w:r w:rsidR="007B3BB3">
        <w:rPr>
          <w:rFonts w:ascii="Arial" w:eastAsia="Times New Roman" w:hAnsi="Arial" w:cs="Arial"/>
          <w:bCs/>
          <w:i/>
          <w:sz w:val="20"/>
          <w:szCs w:val="20"/>
        </w:rPr>
        <w:t xml:space="preserve">and first </w:t>
      </w:r>
      <w:r w:rsidRPr="00C631E2">
        <w:rPr>
          <w:rFonts w:ascii="Arial" w:eastAsia="Times New Roman" w:hAnsi="Arial" w:cs="Arial"/>
          <w:bCs/>
          <w:i/>
          <w:sz w:val="20"/>
          <w:szCs w:val="20"/>
        </w:rPr>
        <w:t>floor layout</w:t>
      </w:r>
    </w:p>
    <w:p w14:paraId="260F6ADB" w14:textId="44FB6144" w:rsidR="00495FC6" w:rsidRDefault="00495FC6" w:rsidP="00C631E2">
      <w:pPr>
        <w:spacing w:after="0" w:line="240" w:lineRule="auto"/>
        <w:ind w:left="540" w:hanging="540"/>
        <w:jc w:val="center"/>
        <w:rPr>
          <w:rFonts w:ascii="Arial" w:eastAsia="Times New Roman" w:hAnsi="Arial" w:cs="Arial"/>
          <w:bCs/>
          <w:i/>
          <w:sz w:val="20"/>
          <w:szCs w:val="20"/>
        </w:rPr>
      </w:pPr>
    </w:p>
    <w:p w14:paraId="7ACF5001" w14:textId="052F7044" w:rsidR="00495FC6" w:rsidRDefault="00495FC6" w:rsidP="00C631E2">
      <w:pPr>
        <w:spacing w:after="0" w:line="240" w:lineRule="auto"/>
        <w:ind w:left="540" w:hanging="540"/>
        <w:jc w:val="center"/>
        <w:rPr>
          <w:rFonts w:ascii="Arial" w:eastAsia="Times New Roman" w:hAnsi="Arial" w:cs="Arial"/>
          <w:bCs/>
          <w:i/>
          <w:sz w:val="20"/>
          <w:szCs w:val="20"/>
        </w:rPr>
      </w:pPr>
      <w:r>
        <w:rPr>
          <w:noProof/>
          <w:lang w:eastAsia="en-GB"/>
        </w:rPr>
        <w:drawing>
          <wp:inline distT="0" distB="0" distL="0" distR="0" wp14:anchorId="07F2A292" wp14:editId="1256BB72">
            <wp:extent cx="5943600" cy="40049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5943600" cy="4004945"/>
                    </a:xfrm>
                    <a:prstGeom prst="rect">
                      <a:avLst/>
                    </a:prstGeom>
                  </pic:spPr>
                </pic:pic>
              </a:graphicData>
            </a:graphic>
          </wp:inline>
        </w:drawing>
      </w:r>
    </w:p>
    <w:p w14:paraId="0F2F15BC" w14:textId="77777777" w:rsidR="00495FC6" w:rsidRDefault="00495FC6" w:rsidP="00C631E2">
      <w:pPr>
        <w:spacing w:after="0" w:line="240" w:lineRule="auto"/>
        <w:ind w:left="540" w:hanging="540"/>
        <w:jc w:val="center"/>
        <w:rPr>
          <w:rFonts w:ascii="Arial" w:eastAsia="Times New Roman" w:hAnsi="Arial" w:cs="Arial"/>
          <w:bCs/>
          <w:i/>
          <w:sz w:val="20"/>
          <w:szCs w:val="20"/>
        </w:rPr>
      </w:pPr>
    </w:p>
    <w:p w14:paraId="1791C059" w14:textId="541F655C" w:rsidR="00495FC6" w:rsidRDefault="00495FC6" w:rsidP="00C631E2">
      <w:pPr>
        <w:spacing w:after="0" w:line="240" w:lineRule="auto"/>
        <w:ind w:left="540" w:hanging="540"/>
        <w:jc w:val="center"/>
        <w:rPr>
          <w:rFonts w:ascii="Arial" w:eastAsia="Times New Roman" w:hAnsi="Arial" w:cs="Arial"/>
          <w:bCs/>
          <w:i/>
          <w:sz w:val="20"/>
          <w:szCs w:val="20"/>
        </w:rPr>
      </w:pPr>
      <w:r>
        <w:rPr>
          <w:rFonts w:ascii="Arial" w:eastAsia="Times New Roman" w:hAnsi="Arial" w:cs="Arial"/>
          <w:bCs/>
          <w:i/>
          <w:sz w:val="20"/>
          <w:szCs w:val="20"/>
        </w:rPr>
        <w:t>Figure 6 – the proposed garden room</w:t>
      </w:r>
    </w:p>
    <w:p w14:paraId="53804E6A" w14:textId="0FBAAE87" w:rsidR="00606671" w:rsidRDefault="00606671" w:rsidP="00C631E2">
      <w:pPr>
        <w:spacing w:after="0" w:line="240" w:lineRule="auto"/>
        <w:ind w:left="540" w:hanging="540"/>
        <w:jc w:val="center"/>
        <w:rPr>
          <w:rFonts w:ascii="Arial" w:eastAsia="Times New Roman" w:hAnsi="Arial" w:cs="Arial"/>
          <w:bCs/>
          <w:i/>
          <w:sz w:val="20"/>
          <w:szCs w:val="20"/>
        </w:rPr>
      </w:pPr>
    </w:p>
    <w:p w14:paraId="07C62A71" w14:textId="265F5314" w:rsidR="00606671" w:rsidRDefault="002E42EB" w:rsidP="00C631E2">
      <w:pPr>
        <w:spacing w:after="0" w:line="240" w:lineRule="auto"/>
        <w:ind w:left="540" w:hanging="540"/>
        <w:jc w:val="center"/>
        <w:rPr>
          <w:rFonts w:ascii="Arial" w:eastAsia="Times New Roman" w:hAnsi="Arial" w:cs="Arial"/>
          <w:bCs/>
          <w:i/>
          <w:sz w:val="20"/>
          <w:szCs w:val="20"/>
        </w:rPr>
      </w:pPr>
      <w:r>
        <w:rPr>
          <w:noProof/>
          <w:lang w:eastAsia="en-GB"/>
        </w:rPr>
        <w:lastRenderedPageBreak/>
        <w:drawing>
          <wp:inline distT="0" distB="0" distL="0" distR="0" wp14:anchorId="3202F71D" wp14:editId="5BA1854D">
            <wp:extent cx="5943600" cy="38957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895725"/>
                    </a:xfrm>
                    <a:prstGeom prst="rect">
                      <a:avLst/>
                    </a:prstGeom>
                  </pic:spPr>
                </pic:pic>
              </a:graphicData>
            </a:graphic>
          </wp:inline>
        </w:drawing>
      </w:r>
    </w:p>
    <w:p w14:paraId="1406A111" w14:textId="77777777" w:rsidR="00606671" w:rsidRDefault="00606671" w:rsidP="00C631E2">
      <w:pPr>
        <w:spacing w:after="0" w:line="240" w:lineRule="auto"/>
        <w:ind w:left="540" w:hanging="540"/>
        <w:jc w:val="center"/>
        <w:rPr>
          <w:rFonts w:ascii="Arial" w:eastAsia="Times New Roman" w:hAnsi="Arial" w:cs="Arial"/>
          <w:bCs/>
          <w:i/>
          <w:sz w:val="20"/>
          <w:szCs w:val="20"/>
        </w:rPr>
      </w:pPr>
    </w:p>
    <w:p w14:paraId="3754E902" w14:textId="38938DFB" w:rsidR="00606671" w:rsidRDefault="00606671" w:rsidP="00C631E2">
      <w:pPr>
        <w:spacing w:after="0" w:line="240" w:lineRule="auto"/>
        <w:ind w:left="540" w:hanging="540"/>
        <w:jc w:val="center"/>
        <w:rPr>
          <w:rFonts w:ascii="Arial" w:eastAsia="Times New Roman" w:hAnsi="Arial" w:cs="Arial"/>
          <w:bCs/>
          <w:i/>
          <w:sz w:val="20"/>
          <w:szCs w:val="20"/>
        </w:rPr>
      </w:pPr>
      <w:r>
        <w:rPr>
          <w:rFonts w:ascii="Arial" w:eastAsia="Times New Roman" w:hAnsi="Arial" w:cs="Arial"/>
          <w:bCs/>
          <w:i/>
          <w:sz w:val="20"/>
          <w:szCs w:val="20"/>
        </w:rPr>
        <w:t>Figure 7 – the proposed site plan</w:t>
      </w:r>
    </w:p>
    <w:p w14:paraId="52E83D02" w14:textId="77777777" w:rsidR="00556A14" w:rsidRPr="00C631E2" w:rsidRDefault="00556A14" w:rsidP="00556A14">
      <w:pPr>
        <w:spacing w:after="0" w:line="240" w:lineRule="auto"/>
        <w:ind w:left="540" w:hanging="540"/>
        <w:jc w:val="center"/>
        <w:rPr>
          <w:rFonts w:ascii="Arial" w:eastAsia="Times New Roman" w:hAnsi="Arial" w:cs="Arial"/>
          <w:bCs/>
          <w:sz w:val="20"/>
          <w:szCs w:val="20"/>
        </w:rPr>
      </w:pPr>
    </w:p>
    <w:p w14:paraId="305808D0" w14:textId="77777777" w:rsidR="00C631E2" w:rsidRPr="00C631E2" w:rsidRDefault="00C631E2" w:rsidP="00C631E2">
      <w:pPr>
        <w:spacing w:after="0" w:line="240" w:lineRule="auto"/>
        <w:rPr>
          <w:rFonts w:ascii="Arial" w:eastAsia="Times New Roman" w:hAnsi="Arial" w:cs="Arial"/>
          <w:b/>
          <w:sz w:val="20"/>
          <w:szCs w:val="20"/>
          <w:u w:val="single"/>
          <w:lang w:val="en-US"/>
        </w:rPr>
      </w:pPr>
      <w:r w:rsidRPr="00C631E2">
        <w:rPr>
          <w:rFonts w:ascii="Arial" w:eastAsia="Times New Roman" w:hAnsi="Arial" w:cs="Arial"/>
          <w:b/>
          <w:sz w:val="20"/>
          <w:szCs w:val="20"/>
          <w:u w:val="single"/>
          <w:lang w:val="en-US"/>
        </w:rPr>
        <w:t>Relevant Site History</w:t>
      </w:r>
    </w:p>
    <w:p w14:paraId="3C56E755" w14:textId="77777777" w:rsidR="00C631E2" w:rsidRPr="00C631E2" w:rsidRDefault="00C631E2" w:rsidP="00C631E2">
      <w:pPr>
        <w:spacing w:after="0" w:line="240" w:lineRule="auto"/>
        <w:rPr>
          <w:rFonts w:ascii="Arial" w:eastAsia="Times New Roman" w:hAnsi="Arial" w:cs="Arial"/>
          <w:sz w:val="20"/>
          <w:szCs w:val="20"/>
          <w:lang w:val="en-US"/>
        </w:rPr>
      </w:pPr>
    </w:p>
    <w:p w14:paraId="4C4C6BE6" w14:textId="2A85A7FF" w:rsidR="00C631E2" w:rsidRDefault="007D64DA" w:rsidP="00C631E2">
      <w:pPr>
        <w:keepNext/>
        <w:spacing w:after="0" w:line="240" w:lineRule="auto"/>
        <w:outlineLvl w:val="0"/>
        <w:rPr>
          <w:rFonts w:ascii="Arial" w:eastAsia="Times New Roman" w:hAnsi="Arial" w:cs="Arial"/>
          <w:sz w:val="20"/>
          <w:szCs w:val="20"/>
          <w:lang w:val="en-US"/>
        </w:rPr>
      </w:pPr>
      <w:r w:rsidRPr="007D64DA">
        <w:rPr>
          <w:rFonts w:ascii="Arial" w:eastAsia="Times New Roman" w:hAnsi="Arial" w:cs="Arial"/>
          <w:sz w:val="20"/>
          <w:szCs w:val="20"/>
          <w:lang w:val="en-US"/>
        </w:rPr>
        <w:t>09/57550/HH</w:t>
      </w:r>
      <w:r>
        <w:rPr>
          <w:rFonts w:ascii="Arial" w:eastAsia="Times New Roman" w:hAnsi="Arial" w:cs="Arial"/>
          <w:sz w:val="20"/>
          <w:szCs w:val="20"/>
          <w:lang w:val="en-US"/>
        </w:rPr>
        <w:t xml:space="preserve"> - </w:t>
      </w:r>
      <w:r w:rsidRPr="007D64DA">
        <w:rPr>
          <w:rFonts w:ascii="Arial" w:eastAsia="Times New Roman" w:hAnsi="Arial" w:cs="Arial"/>
          <w:sz w:val="20"/>
          <w:szCs w:val="20"/>
          <w:lang w:val="en-US"/>
        </w:rPr>
        <w:t>Erection of a single storey extension and conservatory to the rear/side</w:t>
      </w:r>
      <w:r>
        <w:rPr>
          <w:rFonts w:ascii="Arial" w:eastAsia="Times New Roman" w:hAnsi="Arial" w:cs="Arial"/>
          <w:sz w:val="20"/>
          <w:szCs w:val="20"/>
          <w:lang w:val="en-US"/>
        </w:rPr>
        <w:t xml:space="preserve"> – Permitted (</w:t>
      </w:r>
      <w:r w:rsidRPr="007D64DA">
        <w:rPr>
          <w:rFonts w:ascii="Arial" w:eastAsia="Times New Roman" w:hAnsi="Arial" w:cs="Arial"/>
          <w:sz w:val="20"/>
          <w:szCs w:val="20"/>
          <w:lang w:val="en-US"/>
        </w:rPr>
        <w:t>22.05.2009</w:t>
      </w:r>
      <w:r>
        <w:rPr>
          <w:rFonts w:ascii="Arial" w:eastAsia="Times New Roman" w:hAnsi="Arial" w:cs="Arial"/>
          <w:sz w:val="20"/>
          <w:szCs w:val="20"/>
          <w:lang w:val="en-US"/>
        </w:rPr>
        <w:t>)</w:t>
      </w:r>
    </w:p>
    <w:p w14:paraId="64538B6E" w14:textId="77777777" w:rsidR="007D64DA" w:rsidRPr="00C631E2" w:rsidRDefault="007D64DA" w:rsidP="00C631E2">
      <w:pPr>
        <w:keepNext/>
        <w:spacing w:after="0" w:line="240" w:lineRule="auto"/>
        <w:outlineLvl w:val="0"/>
        <w:rPr>
          <w:rFonts w:ascii="Arial" w:eastAsia="Times New Roman" w:hAnsi="Arial" w:cs="Arial"/>
          <w:b/>
          <w:bCs/>
          <w:sz w:val="20"/>
          <w:szCs w:val="20"/>
          <w:u w:val="single"/>
        </w:rPr>
      </w:pPr>
    </w:p>
    <w:p w14:paraId="2AD435F1" w14:textId="77777777" w:rsidR="00C631E2" w:rsidRPr="00C631E2" w:rsidRDefault="00C631E2" w:rsidP="00C631E2">
      <w:pPr>
        <w:keepNext/>
        <w:spacing w:after="0" w:line="240" w:lineRule="auto"/>
        <w:outlineLvl w:val="0"/>
        <w:rPr>
          <w:rFonts w:ascii="Arial" w:eastAsia="Times New Roman" w:hAnsi="Arial" w:cs="Arial"/>
          <w:b/>
          <w:bCs/>
          <w:sz w:val="20"/>
          <w:szCs w:val="20"/>
          <w:u w:val="single"/>
        </w:rPr>
      </w:pPr>
      <w:r w:rsidRPr="00C631E2">
        <w:rPr>
          <w:rFonts w:ascii="Arial" w:eastAsia="Times New Roman" w:hAnsi="Arial" w:cs="Arial"/>
          <w:b/>
          <w:bCs/>
          <w:sz w:val="20"/>
          <w:szCs w:val="20"/>
          <w:u w:val="single"/>
        </w:rPr>
        <w:t>Consultations</w:t>
      </w:r>
    </w:p>
    <w:p w14:paraId="2A261ACB" w14:textId="77777777" w:rsidR="00C631E2" w:rsidRPr="00C631E2" w:rsidRDefault="00C631E2" w:rsidP="00C631E2">
      <w:pPr>
        <w:spacing w:after="0" w:line="240" w:lineRule="auto"/>
        <w:rPr>
          <w:rFonts w:ascii="Arial" w:eastAsia="Times New Roman" w:hAnsi="Arial" w:cs="Arial"/>
          <w:sz w:val="20"/>
          <w:szCs w:val="20"/>
        </w:rPr>
      </w:pPr>
    </w:p>
    <w:p w14:paraId="18DBB3C2" w14:textId="76E21107" w:rsidR="002B1689" w:rsidRPr="00776C01" w:rsidRDefault="00776C01" w:rsidP="00C631E2">
      <w:pPr>
        <w:spacing w:after="0" w:line="240" w:lineRule="auto"/>
        <w:rPr>
          <w:rFonts w:ascii="Arial" w:eastAsia="Times New Roman" w:hAnsi="Arial" w:cs="Arial"/>
          <w:sz w:val="20"/>
          <w:szCs w:val="20"/>
        </w:rPr>
      </w:pPr>
      <w:r w:rsidRPr="00776C01">
        <w:rPr>
          <w:rFonts w:ascii="Arial" w:eastAsia="Times New Roman" w:hAnsi="Arial" w:cs="Arial"/>
          <w:sz w:val="20"/>
          <w:szCs w:val="20"/>
        </w:rPr>
        <w:t xml:space="preserve">Not applicable. </w:t>
      </w:r>
    </w:p>
    <w:p w14:paraId="056F4495" w14:textId="77777777" w:rsidR="00C631E2" w:rsidRPr="00C631E2" w:rsidRDefault="00C631E2" w:rsidP="00C631E2">
      <w:pPr>
        <w:spacing w:after="0" w:line="240" w:lineRule="auto"/>
        <w:rPr>
          <w:rFonts w:ascii="Arial" w:eastAsia="Times New Roman" w:hAnsi="Arial" w:cs="Arial"/>
          <w:sz w:val="20"/>
          <w:szCs w:val="20"/>
        </w:rPr>
      </w:pPr>
    </w:p>
    <w:p w14:paraId="18A6B577" w14:textId="77777777" w:rsidR="00C631E2" w:rsidRPr="00C631E2" w:rsidRDefault="00C631E2" w:rsidP="00C631E2">
      <w:pPr>
        <w:spacing w:after="0" w:line="240" w:lineRule="auto"/>
        <w:jc w:val="both"/>
        <w:rPr>
          <w:rFonts w:ascii="Arial" w:eastAsia="Times New Roman" w:hAnsi="Arial" w:cs="Arial"/>
          <w:b/>
          <w:sz w:val="20"/>
          <w:szCs w:val="20"/>
          <w:u w:val="single"/>
        </w:rPr>
      </w:pPr>
    </w:p>
    <w:p w14:paraId="4E8C4596" w14:textId="77777777" w:rsidR="00C631E2" w:rsidRPr="00C631E2" w:rsidRDefault="00C631E2" w:rsidP="00C631E2">
      <w:pPr>
        <w:keepNext/>
        <w:spacing w:after="0" w:line="240" w:lineRule="auto"/>
        <w:outlineLvl w:val="1"/>
        <w:rPr>
          <w:rFonts w:ascii="Arial" w:eastAsia="Times New Roman" w:hAnsi="Arial" w:cs="Arial"/>
          <w:b/>
          <w:bCs/>
          <w:sz w:val="20"/>
          <w:szCs w:val="20"/>
          <w:u w:val="single"/>
        </w:rPr>
      </w:pPr>
      <w:r w:rsidRPr="00C631E2">
        <w:rPr>
          <w:rFonts w:ascii="Arial" w:eastAsia="Times New Roman" w:hAnsi="Arial" w:cs="Arial"/>
          <w:b/>
          <w:bCs/>
          <w:sz w:val="20"/>
          <w:szCs w:val="20"/>
          <w:u w:val="single"/>
        </w:rPr>
        <w:t>Publicity</w:t>
      </w:r>
    </w:p>
    <w:p w14:paraId="76565D89" w14:textId="041F3A91" w:rsidR="00C631E2" w:rsidRPr="00C631E2" w:rsidRDefault="00C631E2" w:rsidP="00C631E2">
      <w:pPr>
        <w:spacing w:after="0" w:line="240" w:lineRule="auto"/>
        <w:rPr>
          <w:rFonts w:ascii="Arial" w:eastAsia="Times New Roman" w:hAnsi="Arial" w:cs="Arial"/>
          <w:sz w:val="20"/>
          <w:szCs w:val="20"/>
        </w:rPr>
      </w:pPr>
      <w:r w:rsidRPr="00C631E2">
        <w:rPr>
          <w:rFonts w:ascii="Arial" w:eastAsia="Times New Roman" w:hAnsi="Arial" w:cs="Arial"/>
          <w:sz w:val="20"/>
          <w:szCs w:val="20"/>
        </w:rPr>
        <w:t xml:space="preserve">Earliest Decision Date: </w:t>
      </w:r>
      <w:r w:rsidR="007D64DA">
        <w:rPr>
          <w:rFonts w:ascii="Arial" w:eastAsia="Times New Roman" w:hAnsi="Arial" w:cs="Arial"/>
          <w:sz w:val="20"/>
          <w:szCs w:val="20"/>
        </w:rPr>
        <w:t>9 October</w:t>
      </w:r>
      <w:r w:rsidRPr="00C631E2">
        <w:rPr>
          <w:rFonts w:ascii="Arial" w:eastAsia="Times New Roman" w:hAnsi="Arial" w:cs="Arial"/>
          <w:sz w:val="20"/>
          <w:szCs w:val="20"/>
        </w:rPr>
        <w:t xml:space="preserve"> 2020</w:t>
      </w:r>
    </w:p>
    <w:p w14:paraId="6A4F4D00" w14:textId="384A9B64"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lang w:val="en-US"/>
        </w:rPr>
        <w:t xml:space="preserve">Revised Expiry Date:  </w:t>
      </w:r>
      <w:r w:rsidR="007D64DA">
        <w:rPr>
          <w:rFonts w:ascii="Arial" w:eastAsia="Times New Roman" w:hAnsi="Arial" w:cs="Arial"/>
          <w:sz w:val="20"/>
          <w:szCs w:val="20"/>
          <w:lang w:val="en-US"/>
        </w:rPr>
        <w:t>23</w:t>
      </w:r>
      <w:r w:rsidR="000A29CB">
        <w:rPr>
          <w:rFonts w:ascii="Arial" w:eastAsia="Times New Roman" w:hAnsi="Arial" w:cs="Arial"/>
          <w:sz w:val="20"/>
          <w:szCs w:val="20"/>
          <w:lang w:val="en-US"/>
        </w:rPr>
        <w:t xml:space="preserve"> October </w:t>
      </w:r>
      <w:r w:rsidR="00776C01">
        <w:rPr>
          <w:rFonts w:ascii="Arial" w:eastAsia="Times New Roman" w:hAnsi="Arial" w:cs="Arial"/>
          <w:sz w:val="20"/>
          <w:szCs w:val="20"/>
          <w:lang w:val="en-US"/>
        </w:rPr>
        <w:t>2020</w:t>
      </w:r>
      <w:r w:rsidRPr="00C631E2">
        <w:rPr>
          <w:rFonts w:ascii="Arial" w:eastAsia="Times New Roman" w:hAnsi="Arial" w:cs="Arial"/>
          <w:sz w:val="20"/>
          <w:szCs w:val="20"/>
          <w:lang w:val="en-US"/>
        </w:rPr>
        <w:t xml:space="preserve">  </w:t>
      </w:r>
    </w:p>
    <w:p w14:paraId="7F49D921" w14:textId="77777777" w:rsidR="00C631E2" w:rsidRPr="00C631E2" w:rsidRDefault="00C631E2" w:rsidP="00C631E2">
      <w:pPr>
        <w:spacing w:after="0" w:line="240" w:lineRule="auto"/>
        <w:rPr>
          <w:rFonts w:ascii="Arial" w:eastAsia="Times New Roman" w:hAnsi="Arial" w:cs="Arial"/>
          <w:sz w:val="20"/>
          <w:szCs w:val="20"/>
        </w:rPr>
      </w:pPr>
    </w:p>
    <w:p w14:paraId="4F1BC8EA" w14:textId="77777777" w:rsidR="00C631E2" w:rsidRPr="00C631E2" w:rsidRDefault="00C631E2" w:rsidP="00C631E2">
      <w:pPr>
        <w:spacing w:after="0" w:line="240" w:lineRule="auto"/>
        <w:rPr>
          <w:rFonts w:ascii="Arial" w:eastAsia="Times New Roman" w:hAnsi="Arial" w:cs="Arial"/>
          <w:sz w:val="20"/>
          <w:szCs w:val="20"/>
        </w:rPr>
      </w:pPr>
      <w:r w:rsidRPr="00C631E2">
        <w:rPr>
          <w:rFonts w:ascii="Arial" w:eastAsia="Times New Roman" w:hAnsi="Arial" w:cs="Arial"/>
          <w:b/>
          <w:bCs/>
          <w:sz w:val="20"/>
          <w:szCs w:val="20"/>
        </w:rPr>
        <w:t>Site Notice:</w:t>
      </w:r>
      <w:r w:rsidRPr="00C631E2">
        <w:rPr>
          <w:rFonts w:ascii="Arial" w:eastAsia="Times New Roman" w:hAnsi="Arial" w:cs="Arial"/>
          <w:sz w:val="20"/>
          <w:szCs w:val="20"/>
        </w:rPr>
        <w:t xml:space="preserve"> </w:t>
      </w:r>
      <w:r w:rsidRPr="00C631E2">
        <w:rPr>
          <w:rFonts w:ascii="Arial" w:eastAsia="Times New Roman" w:hAnsi="Arial" w:cs="Arial"/>
          <w:sz w:val="20"/>
          <w:szCs w:val="20"/>
        </w:rPr>
        <w:tab/>
      </w:r>
    </w:p>
    <w:p w14:paraId="77F791A5" w14:textId="77777777" w:rsidR="00C631E2" w:rsidRPr="00C631E2" w:rsidRDefault="00C631E2" w:rsidP="00C631E2">
      <w:pPr>
        <w:spacing w:after="0" w:line="240" w:lineRule="auto"/>
        <w:rPr>
          <w:rFonts w:ascii="Arial" w:eastAsia="Times New Roman" w:hAnsi="Arial" w:cs="Arial"/>
          <w:sz w:val="20"/>
          <w:szCs w:val="20"/>
        </w:rPr>
      </w:pPr>
      <w:r w:rsidRPr="00C631E2">
        <w:rPr>
          <w:rFonts w:ascii="Arial" w:eastAsia="Times New Roman" w:hAnsi="Arial" w:cs="Arial"/>
          <w:b/>
          <w:bCs/>
          <w:sz w:val="20"/>
          <w:szCs w:val="20"/>
        </w:rPr>
        <w:t>Reason:</w:t>
      </w:r>
      <w:r w:rsidRPr="00C631E2">
        <w:rPr>
          <w:rFonts w:ascii="Arial" w:eastAsia="Times New Roman" w:hAnsi="Arial" w:cs="Arial"/>
          <w:sz w:val="20"/>
          <w:szCs w:val="20"/>
        </w:rPr>
        <w:t xml:space="preserve"> </w:t>
      </w:r>
    </w:p>
    <w:p w14:paraId="6F9B6292" w14:textId="77777777" w:rsidR="00C631E2" w:rsidRPr="00C631E2" w:rsidRDefault="00C631E2" w:rsidP="00C631E2">
      <w:pPr>
        <w:spacing w:after="0" w:line="240" w:lineRule="auto"/>
        <w:rPr>
          <w:rFonts w:ascii="Arial" w:eastAsia="Times New Roman" w:hAnsi="Arial" w:cs="Arial"/>
          <w:sz w:val="20"/>
          <w:szCs w:val="20"/>
        </w:rPr>
      </w:pPr>
    </w:p>
    <w:p w14:paraId="37217027" w14:textId="77777777" w:rsidR="00C631E2" w:rsidRPr="00C631E2" w:rsidRDefault="00C631E2" w:rsidP="00C631E2">
      <w:pPr>
        <w:spacing w:after="0" w:line="240" w:lineRule="auto"/>
        <w:rPr>
          <w:rFonts w:ascii="Arial" w:eastAsia="Times New Roman" w:hAnsi="Arial" w:cs="Arial"/>
          <w:sz w:val="20"/>
          <w:szCs w:val="20"/>
        </w:rPr>
      </w:pPr>
      <w:r w:rsidRPr="00C631E2">
        <w:rPr>
          <w:rFonts w:ascii="Arial" w:eastAsia="Times New Roman" w:hAnsi="Arial" w:cs="Arial"/>
          <w:b/>
          <w:bCs/>
          <w:sz w:val="20"/>
          <w:szCs w:val="20"/>
        </w:rPr>
        <w:t>Press Advert:</w:t>
      </w:r>
      <w:r w:rsidRPr="00C631E2">
        <w:rPr>
          <w:rFonts w:ascii="Arial" w:eastAsia="Times New Roman" w:hAnsi="Arial" w:cs="Arial"/>
          <w:sz w:val="20"/>
          <w:szCs w:val="20"/>
        </w:rPr>
        <w:t xml:space="preserve"> </w:t>
      </w:r>
      <w:r w:rsidRPr="00C631E2">
        <w:rPr>
          <w:rFonts w:ascii="Arial" w:eastAsia="Times New Roman" w:hAnsi="Arial" w:cs="Arial"/>
          <w:sz w:val="20"/>
          <w:szCs w:val="20"/>
        </w:rPr>
        <w:tab/>
      </w:r>
    </w:p>
    <w:p w14:paraId="18D85E6A" w14:textId="77777777" w:rsidR="00C631E2" w:rsidRPr="0012737A" w:rsidRDefault="00C631E2" w:rsidP="00C631E2">
      <w:pPr>
        <w:spacing w:after="0" w:line="240" w:lineRule="auto"/>
        <w:rPr>
          <w:rFonts w:ascii="Arial" w:eastAsia="Times New Roman" w:hAnsi="Arial" w:cs="Arial"/>
          <w:sz w:val="20"/>
          <w:szCs w:val="20"/>
        </w:rPr>
      </w:pPr>
      <w:r w:rsidRPr="0012737A">
        <w:rPr>
          <w:rFonts w:ascii="Arial" w:eastAsia="Times New Roman" w:hAnsi="Arial" w:cs="Arial"/>
          <w:b/>
          <w:bCs/>
          <w:sz w:val="20"/>
          <w:szCs w:val="20"/>
        </w:rPr>
        <w:t>Reason:</w:t>
      </w:r>
    </w:p>
    <w:p w14:paraId="3FAABE9B" w14:textId="77777777" w:rsidR="00C631E2" w:rsidRPr="0012737A" w:rsidRDefault="00C631E2" w:rsidP="00C631E2">
      <w:pPr>
        <w:spacing w:after="0" w:line="240" w:lineRule="auto"/>
        <w:rPr>
          <w:rFonts w:ascii="Arial" w:eastAsia="Times New Roman" w:hAnsi="Arial" w:cs="Arial"/>
          <w:sz w:val="20"/>
          <w:szCs w:val="20"/>
        </w:rPr>
      </w:pPr>
    </w:p>
    <w:p w14:paraId="145F1FB2" w14:textId="77777777" w:rsidR="00C631E2" w:rsidRPr="0012737A" w:rsidRDefault="00C631E2" w:rsidP="00C631E2">
      <w:pPr>
        <w:spacing w:after="0" w:line="240" w:lineRule="auto"/>
        <w:jc w:val="both"/>
        <w:rPr>
          <w:rFonts w:ascii="Arial" w:eastAsia="Times New Roman" w:hAnsi="Arial" w:cs="Arial"/>
          <w:b/>
          <w:sz w:val="20"/>
          <w:szCs w:val="20"/>
          <w:u w:val="single"/>
        </w:rPr>
      </w:pPr>
    </w:p>
    <w:p w14:paraId="204FABE9" w14:textId="77777777" w:rsidR="00C631E2" w:rsidRPr="0012737A" w:rsidRDefault="00C631E2" w:rsidP="00C631E2">
      <w:pPr>
        <w:spacing w:after="0" w:line="240" w:lineRule="auto"/>
        <w:jc w:val="both"/>
        <w:rPr>
          <w:rFonts w:ascii="Arial" w:eastAsia="Times New Roman" w:hAnsi="Arial" w:cs="Arial"/>
          <w:b/>
          <w:sz w:val="20"/>
          <w:szCs w:val="20"/>
          <w:u w:val="single"/>
        </w:rPr>
      </w:pPr>
    </w:p>
    <w:p w14:paraId="2B82BE9F" w14:textId="77777777" w:rsidR="00C631E2" w:rsidRPr="003B0999" w:rsidRDefault="00C631E2" w:rsidP="00C631E2">
      <w:pPr>
        <w:spacing w:after="0" w:line="240" w:lineRule="auto"/>
        <w:ind w:left="567" w:hanging="567"/>
        <w:jc w:val="both"/>
        <w:rPr>
          <w:rFonts w:ascii="Arial" w:eastAsia="Times New Roman" w:hAnsi="Arial" w:cs="Arial"/>
          <w:b/>
          <w:sz w:val="20"/>
          <w:szCs w:val="20"/>
          <w:u w:val="single"/>
          <w:lang w:val="en-US"/>
        </w:rPr>
      </w:pPr>
      <w:r w:rsidRPr="003B0999">
        <w:rPr>
          <w:rFonts w:ascii="Arial" w:eastAsia="Times New Roman" w:hAnsi="Arial" w:cs="Arial"/>
          <w:b/>
          <w:sz w:val="20"/>
          <w:szCs w:val="20"/>
          <w:u w:val="single"/>
          <w:lang w:val="en-US"/>
        </w:rPr>
        <w:t>Representations</w:t>
      </w:r>
    </w:p>
    <w:p w14:paraId="51D79D59" w14:textId="77777777" w:rsidR="00C631E2" w:rsidRPr="003B0999" w:rsidRDefault="00C631E2" w:rsidP="00C631E2">
      <w:pPr>
        <w:spacing w:after="0" w:line="240" w:lineRule="auto"/>
        <w:rPr>
          <w:rFonts w:ascii="Arial" w:eastAsia="Times New Roman" w:hAnsi="Arial" w:cs="Arial"/>
          <w:sz w:val="20"/>
          <w:szCs w:val="20"/>
          <w:u w:val="single"/>
          <w:lang w:val="en-US"/>
        </w:rPr>
      </w:pPr>
    </w:p>
    <w:p w14:paraId="2F52BF59" w14:textId="1DAA963F" w:rsidR="00B105A5" w:rsidRPr="003B0999" w:rsidRDefault="00776C01" w:rsidP="00371406">
      <w:pPr>
        <w:spacing w:after="0" w:line="240" w:lineRule="auto"/>
        <w:rPr>
          <w:rFonts w:ascii="Arial" w:eastAsia="Times New Roman" w:hAnsi="Arial" w:cs="Arial"/>
          <w:sz w:val="20"/>
          <w:szCs w:val="20"/>
          <w:lang w:val="en-US"/>
        </w:rPr>
      </w:pPr>
      <w:r w:rsidRPr="003B0999">
        <w:rPr>
          <w:rFonts w:ascii="Arial" w:eastAsia="Times New Roman" w:hAnsi="Arial" w:cs="Arial"/>
          <w:sz w:val="20"/>
          <w:szCs w:val="20"/>
          <w:lang w:val="en-US"/>
        </w:rPr>
        <w:t xml:space="preserve">There </w:t>
      </w:r>
      <w:r w:rsidR="003B0999" w:rsidRPr="003B0999">
        <w:rPr>
          <w:rFonts w:ascii="Arial" w:eastAsia="Times New Roman" w:hAnsi="Arial" w:cs="Arial"/>
          <w:sz w:val="20"/>
          <w:szCs w:val="20"/>
          <w:lang w:val="en-US"/>
        </w:rPr>
        <w:t>have been no</w:t>
      </w:r>
      <w:r w:rsidRPr="003B0999">
        <w:rPr>
          <w:rFonts w:ascii="Arial" w:eastAsia="Times New Roman" w:hAnsi="Arial" w:cs="Arial"/>
          <w:sz w:val="20"/>
          <w:szCs w:val="20"/>
          <w:lang w:val="en-US"/>
        </w:rPr>
        <w:t xml:space="preserve"> representation</w:t>
      </w:r>
      <w:r w:rsidR="00371406" w:rsidRPr="003B0999">
        <w:rPr>
          <w:rFonts w:ascii="Arial" w:eastAsia="Times New Roman" w:hAnsi="Arial" w:cs="Arial"/>
          <w:sz w:val="20"/>
          <w:szCs w:val="20"/>
          <w:lang w:val="en-US"/>
        </w:rPr>
        <w:t>s</w:t>
      </w:r>
      <w:r w:rsidRPr="003B0999">
        <w:rPr>
          <w:rFonts w:ascii="Arial" w:eastAsia="Times New Roman" w:hAnsi="Arial" w:cs="Arial"/>
          <w:sz w:val="20"/>
          <w:szCs w:val="20"/>
          <w:lang w:val="en-US"/>
        </w:rPr>
        <w:t xml:space="preserve"> received. </w:t>
      </w:r>
    </w:p>
    <w:p w14:paraId="35C75285" w14:textId="3AB58199" w:rsidR="00E1591A" w:rsidRPr="003B0999" w:rsidRDefault="00E1591A" w:rsidP="00371406">
      <w:pPr>
        <w:spacing w:after="0" w:line="240" w:lineRule="auto"/>
        <w:rPr>
          <w:rFonts w:ascii="Arial" w:eastAsia="Times New Roman" w:hAnsi="Arial" w:cs="Arial"/>
          <w:sz w:val="20"/>
          <w:szCs w:val="20"/>
          <w:lang w:val="en-US"/>
        </w:rPr>
      </w:pPr>
    </w:p>
    <w:p w14:paraId="603996C8" w14:textId="77777777" w:rsidR="00E1591A" w:rsidRPr="003B0999" w:rsidRDefault="00E1591A" w:rsidP="00371406">
      <w:pPr>
        <w:spacing w:after="0" w:line="240" w:lineRule="auto"/>
        <w:rPr>
          <w:rFonts w:ascii="Arial" w:eastAsia="Times New Roman" w:hAnsi="Arial" w:cs="Arial"/>
          <w:bCs/>
          <w:sz w:val="20"/>
          <w:szCs w:val="20"/>
          <w:u w:val="single"/>
        </w:rPr>
      </w:pPr>
    </w:p>
    <w:p w14:paraId="60190162" w14:textId="77777777" w:rsidR="00C631E2" w:rsidRPr="003B0999" w:rsidRDefault="00C631E2" w:rsidP="00C631E2">
      <w:pPr>
        <w:spacing w:after="0" w:line="240" w:lineRule="auto"/>
        <w:jc w:val="both"/>
        <w:rPr>
          <w:rFonts w:ascii="Arial" w:eastAsia="Times New Roman" w:hAnsi="Arial" w:cs="Arial"/>
          <w:b/>
          <w:sz w:val="20"/>
          <w:szCs w:val="20"/>
          <w:u w:val="single"/>
        </w:rPr>
      </w:pPr>
    </w:p>
    <w:p w14:paraId="3A5708D5" w14:textId="77777777" w:rsidR="00C631E2" w:rsidRPr="003B0999" w:rsidRDefault="00C631E2" w:rsidP="00C631E2">
      <w:pPr>
        <w:keepNext/>
        <w:spacing w:after="0" w:line="240" w:lineRule="auto"/>
        <w:outlineLvl w:val="1"/>
        <w:rPr>
          <w:rFonts w:ascii="Arial" w:eastAsia="Times New Roman" w:hAnsi="Arial" w:cs="Arial"/>
          <w:b/>
          <w:bCs/>
          <w:sz w:val="20"/>
          <w:szCs w:val="20"/>
          <w:u w:val="single"/>
          <w:lang w:val="en-US"/>
        </w:rPr>
      </w:pPr>
      <w:r w:rsidRPr="003B0999">
        <w:rPr>
          <w:rFonts w:ascii="Arial" w:eastAsia="Times New Roman" w:hAnsi="Arial" w:cs="Arial"/>
          <w:b/>
          <w:bCs/>
          <w:sz w:val="20"/>
          <w:szCs w:val="20"/>
          <w:u w:val="single"/>
          <w:lang w:val="en-US"/>
        </w:rPr>
        <w:t>Planning Policy</w:t>
      </w:r>
    </w:p>
    <w:p w14:paraId="37FAB35D" w14:textId="77777777" w:rsidR="00C631E2" w:rsidRPr="003B0999" w:rsidRDefault="00C631E2" w:rsidP="00C631E2">
      <w:pPr>
        <w:spacing w:after="0" w:line="240" w:lineRule="auto"/>
        <w:rPr>
          <w:rFonts w:ascii="Arial" w:eastAsia="Times New Roman" w:hAnsi="Arial" w:cs="Arial"/>
          <w:sz w:val="20"/>
          <w:szCs w:val="20"/>
          <w:lang w:val="en-US"/>
        </w:rPr>
      </w:pPr>
    </w:p>
    <w:p w14:paraId="27BFC46A" w14:textId="77777777" w:rsidR="00C631E2" w:rsidRPr="00C631E2" w:rsidRDefault="00C631E2" w:rsidP="00C631E2">
      <w:pPr>
        <w:keepNext/>
        <w:spacing w:after="0" w:line="240" w:lineRule="auto"/>
        <w:outlineLvl w:val="1"/>
        <w:rPr>
          <w:rFonts w:ascii="Arial" w:eastAsia="Times New Roman" w:hAnsi="Arial" w:cs="Arial"/>
          <w:b/>
          <w:bCs/>
          <w:sz w:val="20"/>
          <w:szCs w:val="20"/>
          <w:u w:val="single"/>
          <w:lang w:val="en-US"/>
        </w:rPr>
      </w:pPr>
      <w:r w:rsidRPr="003B0999">
        <w:rPr>
          <w:rFonts w:ascii="Arial" w:eastAsia="Times New Roman" w:hAnsi="Arial" w:cs="Arial"/>
          <w:b/>
          <w:bCs/>
          <w:sz w:val="20"/>
          <w:szCs w:val="20"/>
          <w:u w:val="single"/>
          <w:lang w:val="en-US"/>
        </w:rPr>
        <w:t>Development Plan Policy</w:t>
      </w:r>
    </w:p>
    <w:p w14:paraId="02DED0E2" w14:textId="77777777" w:rsidR="00C631E2" w:rsidRPr="00C631E2" w:rsidRDefault="00C631E2" w:rsidP="00C631E2">
      <w:pPr>
        <w:spacing w:after="0" w:line="240" w:lineRule="auto"/>
        <w:rPr>
          <w:rFonts w:ascii="Arial" w:eastAsia="Times New Roman" w:hAnsi="Arial" w:cs="Arial"/>
          <w:sz w:val="20"/>
          <w:szCs w:val="20"/>
          <w:u w:val="single"/>
          <w:lang w:val="en-US"/>
        </w:rPr>
      </w:pPr>
    </w:p>
    <w:p w14:paraId="39000E52"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u w:val="single"/>
          <w:lang w:val="en-US"/>
        </w:rPr>
        <w:t>Unitary Development Plan DES1  -  Respecting Context</w:t>
      </w:r>
    </w:p>
    <w:p w14:paraId="52323DAD"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lang w:val="en-US"/>
        </w:rPr>
        <w:t>This policy states that development will be required to respond to its physical context and respect the positive character of the local area in which it is situated and contribute towards a local identity and distinctiveness.</w:t>
      </w:r>
    </w:p>
    <w:p w14:paraId="6C74F72D" w14:textId="77777777" w:rsidR="00C631E2" w:rsidRPr="00C631E2" w:rsidRDefault="00C631E2" w:rsidP="00C631E2">
      <w:pPr>
        <w:spacing w:after="0" w:line="240" w:lineRule="auto"/>
        <w:rPr>
          <w:rFonts w:ascii="Arial" w:eastAsia="Times New Roman" w:hAnsi="Arial" w:cs="Arial"/>
          <w:sz w:val="20"/>
          <w:szCs w:val="20"/>
          <w:lang w:val="en-US"/>
        </w:rPr>
      </w:pPr>
    </w:p>
    <w:p w14:paraId="5E3B77AD"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u w:val="single"/>
          <w:lang w:val="en-US"/>
        </w:rPr>
        <w:t>Unitary Development Plan DES7  -  Amenity of Users and Neighbours</w:t>
      </w:r>
    </w:p>
    <w:p w14:paraId="2A6B0B47"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lang w:val="en-US"/>
        </w:rP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14:paraId="679C7E0E" w14:textId="77777777" w:rsidR="00C631E2" w:rsidRPr="00C631E2" w:rsidRDefault="00C631E2" w:rsidP="00C631E2">
      <w:pPr>
        <w:spacing w:after="0" w:line="240" w:lineRule="auto"/>
        <w:rPr>
          <w:rFonts w:ascii="Arial" w:eastAsia="Times New Roman" w:hAnsi="Arial" w:cs="Arial"/>
          <w:sz w:val="20"/>
          <w:szCs w:val="20"/>
          <w:lang w:val="en-US"/>
        </w:rPr>
      </w:pPr>
    </w:p>
    <w:p w14:paraId="799CC210"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u w:val="single"/>
          <w:lang w:val="en-US"/>
        </w:rPr>
        <w:t>Unitary Development Plan DES8  -  Alterations and Extensions</w:t>
      </w:r>
    </w:p>
    <w:p w14:paraId="0DCDDDFF"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lang w:val="en-US"/>
        </w:rP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14:paraId="2DCA2E9E" w14:textId="77777777" w:rsidR="00C631E2" w:rsidRPr="00C631E2" w:rsidRDefault="00C631E2" w:rsidP="00C631E2">
      <w:pPr>
        <w:spacing w:after="0" w:line="240" w:lineRule="auto"/>
        <w:rPr>
          <w:rFonts w:ascii="Arial" w:eastAsia="Times New Roman" w:hAnsi="Arial" w:cs="Arial"/>
          <w:sz w:val="20"/>
          <w:szCs w:val="20"/>
          <w:lang w:val="en-US"/>
        </w:rPr>
      </w:pPr>
    </w:p>
    <w:p w14:paraId="406B38F8" w14:textId="77777777" w:rsidR="00C631E2" w:rsidRPr="00C631E2" w:rsidRDefault="00C631E2" w:rsidP="00C631E2">
      <w:pPr>
        <w:spacing w:after="0" w:line="240" w:lineRule="auto"/>
        <w:rPr>
          <w:rFonts w:ascii="Arial" w:eastAsia="Times New Roman" w:hAnsi="Arial" w:cs="Arial"/>
          <w:sz w:val="20"/>
          <w:szCs w:val="20"/>
          <w:lang w:val="en-US"/>
        </w:rPr>
      </w:pPr>
    </w:p>
    <w:p w14:paraId="6C754634" w14:textId="77777777" w:rsidR="00C631E2" w:rsidRPr="00C631E2" w:rsidRDefault="00C631E2" w:rsidP="00C631E2">
      <w:pPr>
        <w:spacing w:after="0" w:line="240" w:lineRule="auto"/>
        <w:rPr>
          <w:rFonts w:ascii="Arial" w:eastAsia="Times New Roman" w:hAnsi="Arial" w:cs="Arial"/>
          <w:sz w:val="20"/>
          <w:szCs w:val="20"/>
          <w:lang w:val="en-US"/>
        </w:rPr>
      </w:pPr>
    </w:p>
    <w:p w14:paraId="6A131700" w14:textId="77777777" w:rsidR="00C631E2" w:rsidRPr="00C631E2" w:rsidRDefault="00C631E2" w:rsidP="00C631E2">
      <w:pPr>
        <w:spacing w:after="0" w:line="240" w:lineRule="auto"/>
        <w:rPr>
          <w:rFonts w:ascii="Arial" w:eastAsia="Times New Roman" w:hAnsi="Arial" w:cs="Arial"/>
          <w:b/>
          <w:sz w:val="20"/>
          <w:szCs w:val="20"/>
          <w:u w:val="single"/>
          <w:lang w:val="en-US"/>
        </w:rPr>
      </w:pPr>
      <w:r w:rsidRPr="00C631E2">
        <w:rPr>
          <w:rFonts w:ascii="Arial" w:eastAsia="Times New Roman" w:hAnsi="Arial" w:cs="Arial"/>
          <w:b/>
          <w:sz w:val="20"/>
          <w:szCs w:val="20"/>
          <w:u w:val="single"/>
          <w:lang w:val="en-US" w:eastAsia="en-GB"/>
        </w:rPr>
        <w:t>Other Material Planning Considerations</w:t>
      </w:r>
    </w:p>
    <w:p w14:paraId="79663A3B" w14:textId="77777777" w:rsidR="00C631E2" w:rsidRPr="00C631E2" w:rsidRDefault="00C631E2" w:rsidP="00C631E2">
      <w:pPr>
        <w:spacing w:after="0" w:line="240" w:lineRule="auto"/>
        <w:rPr>
          <w:rFonts w:ascii="Arial" w:eastAsia="Times New Roman" w:hAnsi="Arial" w:cs="Arial"/>
          <w:sz w:val="20"/>
          <w:szCs w:val="20"/>
          <w:lang w:val="en-US"/>
        </w:rPr>
      </w:pPr>
    </w:p>
    <w:p w14:paraId="61D4E477" w14:textId="77777777" w:rsidR="00C631E2" w:rsidRPr="00C631E2" w:rsidRDefault="00C631E2" w:rsidP="00C631E2">
      <w:pPr>
        <w:spacing w:after="0" w:line="240" w:lineRule="auto"/>
        <w:rPr>
          <w:rFonts w:ascii="Arial" w:eastAsia="Times New Roman" w:hAnsi="Arial" w:cs="Arial"/>
          <w:b/>
          <w:sz w:val="20"/>
          <w:szCs w:val="20"/>
          <w:lang w:val="en-US" w:eastAsia="en-GB"/>
        </w:rPr>
      </w:pPr>
      <w:r w:rsidRPr="00C631E2">
        <w:rPr>
          <w:rFonts w:ascii="Arial" w:eastAsia="Times New Roman" w:hAnsi="Arial" w:cs="Arial"/>
          <w:b/>
          <w:sz w:val="20"/>
          <w:szCs w:val="20"/>
          <w:lang w:val="en-US" w:eastAsia="en-GB"/>
        </w:rPr>
        <w:t>National Planning Policy Framework</w:t>
      </w:r>
    </w:p>
    <w:p w14:paraId="3F4D8CF6" w14:textId="77777777" w:rsidR="00C631E2" w:rsidRPr="00C631E2" w:rsidRDefault="00C631E2" w:rsidP="00C631E2">
      <w:pPr>
        <w:spacing w:after="0" w:line="240" w:lineRule="auto"/>
        <w:rPr>
          <w:rFonts w:ascii="Arial" w:eastAsia="Times New Roman" w:hAnsi="Arial" w:cs="Arial"/>
          <w:b/>
          <w:sz w:val="20"/>
          <w:szCs w:val="20"/>
          <w:lang w:val="en-US"/>
        </w:rPr>
      </w:pPr>
      <w:r w:rsidRPr="00C631E2">
        <w:rPr>
          <w:rFonts w:ascii="Arial" w:eastAsia="Times New Roman" w:hAnsi="Arial" w:cs="Arial"/>
          <w:b/>
          <w:sz w:val="20"/>
          <w:szCs w:val="20"/>
          <w:lang w:val="en-US" w:eastAsia="en-GB"/>
        </w:rPr>
        <w:t>National Planning Policy Guidance</w:t>
      </w:r>
    </w:p>
    <w:p w14:paraId="1D258A24" w14:textId="77777777" w:rsidR="00C631E2" w:rsidRPr="00C631E2" w:rsidRDefault="00C631E2" w:rsidP="00C631E2">
      <w:pPr>
        <w:spacing w:after="0" w:line="240" w:lineRule="auto"/>
        <w:rPr>
          <w:rFonts w:ascii="Arial" w:eastAsia="Times New Roman" w:hAnsi="Arial" w:cs="Arial"/>
          <w:sz w:val="20"/>
          <w:szCs w:val="20"/>
          <w:lang w:val="en-US"/>
        </w:rPr>
      </w:pPr>
    </w:p>
    <w:p w14:paraId="44315993" w14:textId="77777777" w:rsidR="00C631E2" w:rsidRPr="00C631E2" w:rsidRDefault="00C631E2" w:rsidP="00C631E2">
      <w:pPr>
        <w:spacing w:after="0" w:line="240" w:lineRule="auto"/>
        <w:rPr>
          <w:rFonts w:ascii="Arial" w:eastAsia="Times New Roman" w:hAnsi="Arial" w:cs="Arial"/>
          <w:sz w:val="20"/>
          <w:szCs w:val="20"/>
          <w:lang w:val="en-US"/>
        </w:rPr>
      </w:pPr>
    </w:p>
    <w:p w14:paraId="344635B8" w14:textId="77777777" w:rsidR="00C631E2" w:rsidRPr="00C631E2" w:rsidRDefault="00C631E2" w:rsidP="00C631E2">
      <w:pPr>
        <w:spacing w:after="0" w:line="240" w:lineRule="auto"/>
        <w:rPr>
          <w:rFonts w:ascii="Arial" w:eastAsia="Times New Roman" w:hAnsi="Arial" w:cs="Arial"/>
          <w:b/>
          <w:sz w:val="20"/>
          <w:szCs w:val="20"/>
          <w:lang w:val="en-US"/>
        </w:rPr>
      </w:pPr>
      <w:r w:rsidRPr="00C631E2">
        <w:rPr>
          <w:rFonts w:ascii="Arial" w:eastAsia="Times New Roman" w:hAnsi="Arial" w:cs="Arial"/>
          <w:b/>
          <w:sz w:val="20"/>
          <w:szCs w:val="20"/>
          <w:lang w:val="en-US"/>
        </w:rPr>
        <w:t>Local Planning Policy</w:t>
      </w:r>
    </w:p>
    <w:p w14:paraId="04879B1B" w14:textId="77777777" w:rsidR="00C631E2" w:rsidRPr="00C631E2" w:rsidRDefault="00C631E2" w:rsidP="00C631E2">
      <w:pPr>
        <w:spacing w:after="0" w:line="240" w:lineRule="auto"/>
        <w:rPr>
          <w:rFonts w:ascii="Arial" w:eastAsia="Times New Roman" w:hAnsi="Arial" w:cs="Arial"/>
          <w:sz w:val="20"/>
          <w:szCs w:val="20"/>
          <w:lang w:val="en-US"/>
        </w:rPr>
      </w:pPr>
    </w:p>
    <w:p w14:paraId="61560451"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u w:val="single"/>
          <w:lang w:val="en-US"/>
        </w:rPr>
        <w:t>Supplementary Planning Document  -  House Extension</w:t>
      </w:r>
    </w:p>
    <w:p w14:paraId="3BF08964" w14:textId="77777777" w:rsidR="00C631E2" w:rsidRPr="00C631E2" w:rsidRDefault="00C631E2" w:rsidP="00C631E2">
      <w:pPr>
        <w:spacing w:after="0" w:line="240" w:lineRule="auto"/>
        <w:rPr>
          <w:rFonts w:ascii="Arial" w:eastAsia="Times New Roman" w:hAnsi="Arial" w:cs="Arial"/>
          <w:sz w:val="20"/>
          <w:szCs w:val="20"/>
          <w:lang w:val="en-US"/>
        </w:rPr>
      </w:pPr>
      <w:r w:rsidRPr="00C631E2">
        <w:rPr>
          <w:rFonts w:ascii="Arial" w:eastAsia="Times New Roman" w:hAnsi="Arial" w:cs="Arial"/>
          <w:sz w:val="20"/>
          <w:szCs w:val="20"/>
          <w:lang w:val="en-US"/>
        </w:rPr>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14:paraId="15D3A5BC" w14:textId="77777777" w:rsidR="00C631E2" w:rsidRPr="00C631E2" w:rsidRDefault="00C631E2" w:rsidP="00C631E2">
      <w:pPr>
        <w:spacing w:after="0" w:line="240" w:lineRule="auto"/>
        <w:rPr>
          <w:rFonts w:ascii="Arial" w:eastAsia="Times New Roman" w:hAnsi="Arial" w:cs="Arial"/>
          <w:sz w:val="20"/>
          <w:szCs w:val="20"/>
          <w:lang w:val="en-US"/>
        </w:rPr>
      </w:pPr>
    </w:p>
    <w:p w14:paraId="7389E00E" w14:textId="77777777" w:rsidR="00C631E2" w:rsidRPr="00C631E2" w:rsidRDefault="00C631E2" w:rsidP="00C631E2">
      <w:pPr>
        <w:spacing w:after="0" w:line="240" w:lineRule="auto"/>
        <w:rPr>
          <w:rFonts w:ascii="Arial" w:eastAsia="Times New Roman" w:hAnsi="Arial" w:cs="Arial"/>
          <w:color w:val="000000"/>
          <w:sz w:val="20"/>
          <w:szCs w:val="20"/>
          <w:lang w:val="en-US"/>
        </w:rPr>
      </w:pPr>
    </w:p>
    <w:p w14:paraId="661CCD46" w14:textId="77777777" w:rsidR="001F46CD" w:rsidRPr="00371406" w:rsidRDefault="001F46CD" w:rsidP="001F46CD">
      <w:pPr>
        <w:spacing w:after="0" w:line="240" w:lineRule="auto"/>
        <w:rPr>
          <w:rFonts w:ascii="Arial" w:eastAsia="Times New Roman" w:hAnsi="Arial" w:cs="Arial"/>
          <w:sz w:val="20"/>
          <w:szCs w:val="20"/>
        </w:rPr>
      </w:pPr>
      <w:r w:rsidRPr="00371406">
        <w:rPr>
          <w:rFonts w:ascii="Arial" w:eastAsia="Times New Roman" w:hAnsi="Arial" w:cs="Arial"/>
          <w:sz w:val="20"/>
          <w:szCs w:val="20"/>
        </w:rPr>
        <w:t>The Revised Draft Greater Manchester Spatial Framework (‘GMSF’) was subject to public consultation at the start of 2019. The next version of the plan is expected to be published in for a period of representations in November 2020. In accordance with paragraph 48 of the National Planning Policy Framework it is considered that very limited weight can be given to the policies in the GMSF.</w:t>
      </w:r>
    </w:p>
    <w:p w14:paraId="79FBF0C9" w14:textId="77777777" w:rsidR="001F46CD" w:rsidRPr="00371406" w:rsidRDefault="001F46CD" w:rsidP="001F46CD">
      <w:pPr>
        <w:spacing w:after="0" w:line="240" w:lineRule="auto"/>
        <w:rPr>
          <w:rFonts w:ascii="Arial" w:eastAsia="Times New Roman" w:hAnsi="Arial" w:cs="Arial"/>
          <w:sz w:val="20"/>
          <w:szCs w:val="20"/>
        </w:rPr>
      </w:pPr>
    </w:p>
    <w:p w14:paraId="5151409C" w14:textId="77777777" w:rsidR="001F46CD" w:rsidRPr="00C631E2" w:rsidRDefault="001F46CD" w:rsidP="001F46CD">
      <w:pPr>
        <w:spacing w:after="0" w:line="240" w:lineRule="auto"/>
        <w:rPr>
          <w:rFonts w:ascii="Arial" w:eastAsia="Times New Roman" w:hAnsi="Arial" w:cs="Arial"/>
          <w:iCs/>
          <w:sz w:val="20"/>
          <w:szCs w:val="20"/>
          <w:lang w:val="en-US"/>
        </w:rPr>
      </w:pPr>
      <w:r w:rsidRPr="00371406">
        <w:rPr>
          <w:rFonts w:ascii="Arial" w:eastAsia="Times New Roman" w:hAnsi="Arial" w:cs="Arial"/>
          <w:sz w:val="20"/>
          <w:szCs w:val="20"/>
        </w:rPr>
        <w:t>The Publication Salford Local Plan: Development Management Policies and Designations (‘Local Plan’) was published on 27 January 2020 and comments were invited until 20 March 2020.  This is the version of the document that the city council would like to adopt and has been subject to a significant amount of public consultation in previous stages of its production. However, in accordance with paragraph 48 of the National Planning Policy Framework the weight that can be given to the Local Plan overall is currently limited. The city council is in the process of considering the comments made to determine the extent to which there are unresolved objections to the policies in the Plan. Those policies with less significant (or no) objections will be capable of carrying more weight than those with significant unresolved objections.</w:t>
      </w:r>
    </w:p>
    <w:p w14:paraId="35288899" w14:textId="77777777" w:rsidR="001F46CD" w:rsidRPr="00C631E2" w:rsidRDefault="001F46CD" w:rsidP="001F46CD">
      <w:pPr>
        <w:spacing w:after="0" w:line="240" w:lineRule="auto"/>
        <w:rPr>
          <w:rFonts w:ascii="Arial" w:eastAsia="Times New Roman" w:hAnsi="Arial" w:cs="Arial"/>
          <w:color w:val="1F497D"/>
          <w:sz w:val="20"/>
          <w:szCs w:val="20"/>
          <w:lang w:val="en-US"/>
        </w:rPr>
      </w:pPr>
      <w:r w:rsidRPr="00C631E2">
        <w:rPr>
          <w:rFonts w:ascii="Arial" w:eastAsia="Times New Roman" w:hAnsi="Arial" w:cs="Arial"/>
          <w:iCs/>
          <w:sz w:val="20"/>
          <w:szCs w:val="20"/>
          <w:lang w:val="en-US"/>
        </w:rPr>
        <w:t>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6F0D2CF2" w14:textId="77777777" w:rsidR="001F46CD" w:rsidRPr="00C631E2" w:rsidRDefault="001F46CD" w:rsidP="001F46CD">
      <w:pPr>
        <w:spacing w:after="0" w:line="240" w:lineRule="auto"/>
        <w:rPr>
          <w:rFonts w:ascii="Arial" w:eastAsia="Times New Roman" w:hAnsi="Arial" w:cs="Arial"/>
          <w:sz w:val="20"/>
          <w:szCs w:val="20"/>
          <w:lang w:val="en-US" w:eastAsia="en-GB"/>
        </w:rPr>
      </w:pPr>
    </w:p>
    <w:p w14:paraId="6782382C" w14:textId="77777777" w:rsidR="001F46CD" w:rsidRPr="00850345" w:rsidRDefault="001F46CD" w:rsidP="001F46CD">
      <w:pPr>
        <w:spacing w:after="0" w:line="240" w:lineRule="auto"/>
        <w:rPr>
          <w:rFonts w:ascii="Arial" w:eastAsia="Times New Roman" w:hAnsi="Arial" w:cs="Arial"/>
          <w:sz w:val="20"/>
          <w:szCs w:val="20"/>
          <w:lang w:val="en-US"/>
        </w:rPr>
      </w:pPr>
      <w:r w:rsidRPr="00850345">
        <w:rPr>
          <w:rFonts w:ascii="Arial" w:eastAsia="Times New Roman" w:hAnsi="Arial" w:cs="Arial"/>
          <w:sz w:val="20"/>
          <w:szCs w:val="20"/>
          <w:lang w:val="en-US" w:eastAsia="en-GB"/>
        </w:rPr>
        <w:lastRenderedPageBreak/>
        <w:t>It is not considered that there are any local finance considerations that are material to the application</w:t>
      </w:r>
    </w:p>
    <w:p w14:paraId="01D6E71A" w14:textId="77777777" w:rsidR="00C631E2" w:rsidRPr="00850345" w:rsidRDefault="00C631E2" w:rsidP="00C631E2">
      <w:pPr>
        <w:spacing w:after="0" w:line="240" w:lineRule="auto"/>
        <w:jc w:val="both"/>
        <w:rPr>
          <w:rFonts w:ascii="Arial" w:eastAsia="Times New Roman" w:hAnsi="Arial" w:cs="Arial"/>
          <w:b/>
          <w:sz w:val="20"/>
          <w:szCs w:val="20"/>
          <w:u w:val="single"/>
        </w:rPr>
      </w:pPr>
    </w:p>
    <w:p w14:paraId="2C6C8F03" w14:textId="77777777" w:rsidR="00C631E2" w:rsidRPr="00850345" w:rsidRDefault="00C631E2" w:rsidP="00C631E2">
      <w:pPr>
        <w:spacing w:after="0" w:line="240" w:lineRule="auto"/>
        <w:jc w:val="both"/>
        <w:rPr>
          <w:rFonts w:ascii="Arial" w:eastAsia="Times New Roman" w:hAnsi="Arial" w:cs="Arial"/>
          <w:b/>
          <w:sz w:val="20"/>
          <w:szCs w:val="20"/>
          <w:u w:val="single"/>
        </w:rPr>
      </w:pPr>
    </w:p>
    <w:p w14:paraId="5BB73344" w14:textId="77777777" w:rsidR="00C631E2" w:rsidRPr="00850345" w:rsidRDefault="00C631E2" w:rsidP="00C631E2">
      <w:pPr>
        <w:spacing w:after="0" w:line="240" w:lineRule="auto"/>
        <w:jc w:val="both"/>
        <w:rPr>
          <w:rFonts w:ascii="Arial" w:eastAsia="Times New Roman" w:hAnsi="Arial" w:cs="Arial"/>
          <w:b/>
          <w:sz w:val="20"/>
          <w:szCs w:val="20"/>
          <w:u w:val="single"/>
        </w:rPr>
      </w:pPr>
    </w:p>
    <w:p w14:paraId="1E36ABFF" w14:textId="77777777" w:rsidR="00C631E2" w:rsidRPr="00735F31" w:rsidRDefault="00C631E2" w:rsidP="00C631E2">
      <w:pPr>
        <w:spacing w:after="0" w:line="240" w:lineRule="auto"/>
        <w:jc w:val="both"/>
        <w:rPr>
          <w:rFonts w:ascii="Arial" w:eastAsia="Times New Roman" w:hAnsi="Arial" w:cs="Arial"/>
          <w:b/>
          <w:sz w:val="20"/>
          <w:szCs w:val="20"/>
          <w:u w:val="single"/>
        </w:rPr>
      </w:pPr>
      <w:r w:rsidRPr="00735F31">
        <w:rPr>
          <w:rFonts w:ascii="Arial" w:eastAsia="Times New Roman" w:hAnsi="Arial" w:cs="Arial"/>
          <w:b/>
          <w:sz w:val="20"/>
          <w:szCs w:val="20"/>
          <w:u w:val="single"/>
        </w:rPr>
        <w:t xml:space="preserve">Appraisal of the Proposed Development </w:t>
      </w:r>
    </w:p>
    <w:p w14:paraId="32710584" w14:textId="77777777" w:rsidR="00C631E2" w:rsidRPr="00735F31" w:rsidRDefault="00C631E2" w:rsidP="00C631E2">
      <w:pPr>
        <w:spacing w:after="0" w:line="240" w:lineRule="auto"/>
        <w:jc w:val="both"/>
        <w:rPr>
          <w:rFonts w:ascii="Arial" w:eastAsia="Times New Roman" w:hAnsi="Arial" w:cs="Arial"/>
          <w:b/>
          <w:sz w:val="20"/>
          <w:szCs w:val="20"/>
          <w:u w:val="single"/>
        </w:rPr>
      </w:pPr>
    </w:p>
    <w:p w14:paraId="34ED756A" w14:textId="77777777" w:rsidR="00C631E2" w:rsidRPr="002C15AD" w:rsidRDefault="00C631E2" w:rsidP="00C631E2">
      <w:pPr>
        <w:spacing w:after="0" w:line="240" w:lineRule="auto"/>
        <w:rPr>
          <w:rFonts w:ascii="Arial" w:eastAsia="Times New Roman" w:hAnsi="Arial" w:cs="Arial"/>
          <w:sz w:val="20"/>
          <w:szCs w:val="20"/>
          <w:u w:val="single"/>
        </w:rPr>
      </w:pPr>
      <w:r w:rsidRPr="002C15AD">
        <w:rPr>
          <w:rFonts w:ascii="Arial" w:eastAsia="Times New Roman" w:hAnsi="Arial" w:cs="Arial"/>
          <w:sz w:val="20"/>
          <w:szCs w:val="20"/>
          <w:u w:val="single"/>
        </w:rPr>
        <w:t>Impact on the character of the area</w:t>
      </w:r>
    </w:p>
    <w:p w14:paraId="14BE42E5" w14:textId="77777777" w:rsidR="00C631E2" w:rsidRPr="002C15AD" w:rsidRDefault="00C631E2" w:rsidP="00C631E2">
      <w:pPr>
        <w:spacing w:after="0" w:line="240" w:lineRule="auto"/>
        <w:rPr>
          <w:rFonts w:ascii="Arial" w:eastAsia="Times New Roman" w:hAnsi="Arial" w:cs="Arial"/>
          <w:sz w:val="20"/>
          <w:szCs w:val="20"/>
          <w:u w:val="single"/>
        </w:rPr>
      </w:pPr>
    </w:p>
    <w:p w14:paraId="5E173082" w14:textId="1E79254F" w:rsidR="002C15AD" w:rsidRPr="002C15AD" w:rsidRDefault="002C15AD" w:rsidP="001F46CD">
      <w:pPr>
        <w:spacing w:after="0" w:line="240" w:lineRule="auto"/>
        <w:rPr>
          <w:rFonts w:ascii="Arial" w:eastAsia="Times New Roman" w:hAnsi="Arial" w:cs="Arial"/>
          <w:sz w:val="20"/>
          <w:szCs w:val="20"/>
        </w:rPr>
      </w:pPr>
      <w:r w:rsidRPr="002C15AD">
        <w:rPr>
          <w:rFonts w:ascii="Arial" w:eastAsia="Times New Roman" w:hAnsi="Arial" w:cs="Arial"/>
          <w:sz w:val="20"/>
          <w:szCs w:val="20"/>
        </w:rPr>
        <w:t xml:space="preserve">Due to the adjacent dwelling (no.21) being angled away from the subject dwelling, forward of the building line and has been built in a different architectural style there is very limited possibility of the dwellings ever appearing to be a terrace rather than separate dwellings. Nonetheless, the proposed side extension would maintain a separation distance of at least 2m from the shared side boundary and thus is in accordance with Policy HE8 of the House Extensions SPD. </w:t>
      </w:r>
    </w:p>
    <w:p w14:paraId="12DCDA29" w14:textId="77777777" w:rsidR="002C15AD" w:rsidRPr="002C15AD" w:rsidRDefault="002C15AD" w:rsidP="001F46CD">
      <w:pPr>
        <w:spacing w:after="0" w:line="240" w:lineRule="auto"/>
        <w:rPr>
          <w:rFonts w:ascii="Arial" w:eastAsia="Times New Roman" w:hAnsi="Arial" w:cs="Arial"/>
          <w:sz w:val="20"/>
          <w:szCs w:val="20"/>
        </w:rPr>
      </w:pPr>
    </w:p>
    <w:p w14:paraId="33BB7C61" w14:textId="77777777" w:rsidR="00964344" w:rsidRPr="00964344" w:rsidRDefault="001F46CD" w:rsidP="001F46CD">
      <w:pPr>
        <w:spacing w:after="0" w:line="240" w:lineRule="auto"/>
        <w:rPr>
          <w:rFonts w:ascii="Arial" w:eastAsia="Times New Roman" w:hAnsi="Arial" w:cs="Arial"/>
          <w:sz w:val="20"/>
          <w:szCs w:val="20"/>
        </w:rPr>
      </w:pPr>
      <w:r w:rsidRPr="002C15AD">
        <w:rPr>
          <w:rFonts w:ascii="Arial" w:eastAsia="Times New Roman" w:hAnsi="Arial" w:cs="Arial"/>
          <w:sz w:val="20"/>
          <w:szCs w:val="20"/>
        </w:rPr>
        <w:t>The proposed</w:t>
      </w:r>
      <w:r w:rsidR="002C15AD" w:rsidRPr="002C15AD">
        <w:rPr>
          <w:rFonts w:ascii="Arial" w:eastAsia="Times New Roman" w:hAnsi="Arial" w:cs="Arial"/>
          <w:sz w:val="20"/>
          <w:szCs w:val="20"/>
        </w:rPr>
        <w:t xml:space="preserve"> side extension and single storey rear extension </w:t>
      </w:r>
      <w:r w:rsidRPr="002C15AD">
        <w:rPr>
          <w:rFonts w:ascii="Arial" w:eastAsia="Times New Roman" w:hAnsi="Arial" w:cs="Arial"/>
          <w:sz w:val="20"/>
          <w:szCs w:val="20"/>
        </w:rPr>
        <w:t xml:space="preserve">would appear proportionate and would not detract from the principal dwelling. </w:t>
      </w:r>
      <w:r w:rsidR="002C15AD" w:rsidRPr="002C15AD">
        <w:rPr>
          <w:rFonts w:ascii="Arial" w:eastAsia="Times New Roman" w:hAnsi="Arial" w:cs="Arial"/>
          <w:sz w:val="20"/>
          <w:szCs w:val="20"/>
        </w:rPr>
        <w:t xml:space="preserve">The side extension has been proposed with a hipped roof to respect the principal dwelling and the rear extension has </w:t>
      </w:r>
      <w:r w:rsidRPr="002C15AD">
        <w:rPr>
          <w:rFonts w:ascii="Arial" w:eastAsia="Times New Roman" w:hAnsi="Arial" w:cs="Arial"/>
          <w:sz w:val="20"/>
          <w:szCs w:val="20"/>
        </w:rPr>
        <w:t xml:space="preserve">been proposed with </w:t>
      </w:r>
      <w:r w:rsidR="002C15AD" w:rsidRPr="002C15AD">
        <w:rPr>
          <w:rFonts w:ascii="Arial" w:eastAsia="Times New Roman" w:hAnsi="Arial" w:cs="Arial"/>
          <w:sz w:val="20"/>
          <w:szCs w:val="20"/>
        </w:rPr>
        <w:t xml:space="preserve">a mono-pitched </w:t>
      </w:r>
      <w:r w:rsidRPr="002C15AD">
        <w:rPr>
          <w:rFonts w:ascii="Arial" w:eastAsia="Times New Roman" w:hAnsi="Arial" w:cs="Arial"/>
          <w:sz w:val="20"/>
          <w:szCs w:val="20"/>
        </w:rPr>
        <w:t xml:space="preserve">roof </w:t>
      </w:r>
      <w:r w:rsidR="002C15AD" w:rsidRPr="002C15AD">
        <w:rPr>
          <w:rFonts w:ascii="Arial" w:eastAsia="Times New Roman" w:hAnsi="Arial" w:cs="Arial"/>
          <w:sz w:val="20"/>
          <w:szCs w:val="20"/>
        </w:rPr>
        <w:t xml:space="preserve">to respect the existing rear extension. Brickwork and roof tiles have been proposed to respect the dwelling and </w:t>
      </w:r>
      <w:r w:rsidRPr="002C15AD">
        <w:rPr>
          <w:rFonts w:ascii="Arial" w:eastAsia="Times New Roman" w:hAnsi="Arial" w:cs="Arial"/>
          <w:sz w:val="20"/>
          <w:szCs w:val="20"/>
        </w:rPr>
        <w:t xml:space="preserve">surrounding </w:t>
      </w:r>
      <w:r w:rsidRPr="00964344">
        <w:rPr>
          <w:rFonts w:ascii="Arial" w:eastAsia="Times New Roman" w:hAnsi="Arial" w:cs="Arial"/>
          <w:sz w:val="20"/>
          <w:szCs w:val="20"/>
        </w:rPr>
        <w:t xml:space="preserve">properties within the area. </w:t>
      </w:r>
    </w:p>
    <w:p w14:paraId="10B48C9B" w14:textId="77777777" w:rsidR="00964344" w:rsidRPr="00964344" w:rsidRDefault="00964344" w:rsidP="001F46CD">
      <w:pPr>
        <w:spacing w:after="0" w:line="240" w:lineRule="auto"/>
        <w:rPr>
          <w:rFonts w:ascii="Arial" w:eastAsia="Times New Roman" w:hAnsi="Arial" w:cs="Arial"/>
          <w:sz w:val="20"/>
          <w:szCs w:val="20"/>
        </w:rPr>
      </w:pPr>
    </w:p>
    <w:p w14:paraId="02146F18" w14:textId="2EB7A83A" w:rsidR="001F46CD" w:rsidRPr="00964344" w:rsidRDefault="00964344" w:rsidP="001F46CD">
      <w:pPr>
        <w:spacing w:after="0" w:line="240" w:lineRule="auto"/>
        <w:rPr>
          <w:rFonts w:ascii="Arial" w:eastAsia="Times New Roman" w:hAnsi="Arial" w:cs="Arial"/>
          <w:sz w:val="20"/>
          <w:szCs w:val="20"/>
        </w:rPr>
      </w:pPr>
      <w:r w:rsidRPr="00964344">
        <w:rPr>
          <w:rFonts w:ascii="Arial" w:eastAsia="Times New Roman" w:hAnsi="Arial" w:cs="Arial"/>
          <w:sz w:val="20"/>
          <w:szCs w:val="20"/>
        </w:rPr>
        <w:t xml:space="preserve">The proposed garden room is located to the rear of the property and would not be visible from the street scene. It would have a maximum height consistent with single storey additions/out buildings </w:t>
      </w:r>
      <w:r w:rsidR="00BD6965">
        <w:rPr>
          <w:rFonts w:ascii="Arial" w:eastAsia="Times New Roman" w:hAnsi="Arial" w:cs="Arial"/>
          <w:sz w:val="20"/>
          <w:szCs w:val="20"/>
        </w:rPr>
        <w:t xml:space="preserve">(for example, 600mm lower than the existing single storey rear extension) </w:t>
      </w:r>
      <w:r w:rsidRPr="00964344">
        <w:rPr>
          <w:rFonts w:ascii="Arial" w:eastAsia="Times New Roman" w:hAnsi="Arial" w:cs="Arial"/>
          <w:sz w:val="20"/>
          <w:szCs w:val="20"/>
        </w:rPr>
        <w:t xml:space="preserve">and would remain a subordinate feature to the principal dwelling. It has been proposed in materials to match the existing dwelling and would respect the context of the area. </w:t>
      </w:r>
      <w:r w:rsidR="001F46CD" w:rsidRPr="00964344">
        <w:rPr>
          <w:rFonts w:ascii="Arial" w:eastAsia="Times New Roman" w:hAnsi="Arial" w:cs="Arial"/>
          <w:sz w:val="20"/>
          <w:szCs w:val="20"/>
        </w:rPr>
        <w:t>The development would not have an unacceptable impact upon the character of the area.</w:t>
      </w:r>
    </w:p>
    <w:p w14:paraId="64F69B99" w14:textId="77777777" w:rsidR="001F46CD" w:rsidRPr="00964344" w:rsidRDefault="001F46CD" w:rsidP="001F46CD">
      <w:pPr>
        <w:spacing w:after="0" w:line="240" w:lineRule="auto"/>
        <w:rPr>
          <w:rFonts w:ascii="Arial" w:eastAsia="Times New Roman" w:hAnsi="Arial" w:cs="Arial"/>
          <w:sz w:val="20"/>
          <w:szCs w:val="20"/>
          <w:u w:val="single"/>
        </w:rPr>
      </w:pPr>
    </w:p>
    <w:p w14:paraId="63BC190B" w14:textId="77777777" w:rsidR="001F46CD" w:rsidRPr="002E42EB" w:rsidRDefault="001F46CD" w:rsidP="001F46CD">
      <w:pPr>
        <w:spacing w:after="0" w:line="240" w:lineRule="auto"/>
        <w:jc w:val="both"/>
        <w:rPr>
          <w:rFonts w:ascii="Arial" w:eastAsia="Times New Roman" w:hAnsi="Arial" w:cs="Arial"/>
          <w:sz w:val="20"/>
          <w:szCs w:val="20"/>
          <w:u w:val="single"/>
          <w:lang w:val="en-US"/>
        </w:rPr>
      </w:pPr>
      <w:r w:rsidRPr="002E42EB">
        <w:rPr>
          <w:rFonts w:ascii="Arial" w:eastAsia="Times New Roman" w:hAnsi="Arial" w:cs="Arial"/>
          <w:sz w:val="20"/>
          <w:szCs w:val="20"/>
          <w:u w:val="single"/>
          <w:lang w:val="en-US"/>
        </w:rPr>
        <w:t>Impact on the amenity of neighbours</w:t>
      </w:r>
    </w:p>
    <w:p w14:paraId="4219B162" w14:textId="77777777" w:rsidR="001F46CD" w:rsidRPr="002E42EB" w:rsidRDefault="001F46CD" w:rsidP="001F46CD">
      <w:pPr>
        <w:spacing w:after="0" w:line="240" w:lineRule="auto"/>
        <w:rPr>
          <w:rFonts w:ascii="Arial" w:eastAsia="Times New Roman" w:hAnsi="Arial" w:cs="Arial"/>
          <w:sz w:val="20"/>
          <w:szCs w:val="20"/>
          <w:u w:val="single"/>
        </w:rPr>
      </w:pPr>
    </w:p>
    <w:p w14:paraId="6EB6D623" w14:textId="339D60F9" w:rsidR="001F46CD" w:rsidRPr="002E42EB" w:rsidRDefault="001F46CD" w:rsidP="001F46CD">
      <w:pPr>
        <w:spacing w:after="0" w:line="240" w:lineRule="auto"/>
        <w:rPr>
          <w:rFonts w:ascii="Arial" w:eastAsia="Times New Roman" w:hAnsi="Arial" w:cs="Arial"/>
          <w:sz w:val="20"/>
          <w:szCs w:val="20"/>
        </w:rPr>
      </w:pPr>
      <w:r w:rsidRPr="002E42EB">
        <w:rPr>
          <w:rFonts w:ascii="Arial" w:eastAsia="Times New Roman" w:hAnsi="Arial" w:cs="Arial"/>
          <w:sz w:val="20"/>
          <w:szCs w:val="20"/>
        </w:rPr>
        <w:t>The</w:t>
      </w:r>
      <w:r w:rsidR="00964344" w:rsidRPr="002E42EB">
        <w:rPr>
          <w:rFonts w:ascii="Arial" w:eastAsia="Times New Roman" w:hAnsi="Arial" w:cs="Arial"/>
          <w:sz w:val="20"/>
          <w:szCs w:val="20"/>
        </w:rPr>
        <w:t>re are no dwellings immediately to the rear of the site as the neighbouring gardens back on to each other. A separation distance of 16.7m from the rear facing window in the rear extension and 18.7m from the rear facing window in the side extension would be maintained to the shared boundary by no.339 Broadway, which accords with Policy HE1 of the House Extensions SPD.</w:t>
      </w:r>
    </w:p>
    <w:p w14:paraId="7741FF3D" w14:textId="17C7C7D8" w:rsidR="001F46CD" w:rsidRDefault="001F46CD" w:rsidP="001F46CD">
      <w:pPr>
        <w:spacing w:after="0" w:line="240" w:lineRule="auto"/>
        <w:rPr>
          <w:rFonts w:ascii="Arial" w:eastAsia="Times New Roman" w:hAnsi="Arial" w:cs="Arial"/>
          <w:sz w:val="20"/>
          <w:szCs w:val="20"/>
        </w:rPr>
      </w:pPr>
    </w:p>
    <w:p w14:paraId="664A70A6" w14:textId="2EF99B3C" w:rsidR="00F5054D" w:rsidRDefault="00F5054D" w:rsidP="001F46CD">
      <w:pPr>
        <w:spacing w:after="0" w:line="240" w:lineRule="auto"/>
        <w:rPr>
          <w:rFonts w:ascii="Arial" w:eastAsia="Times New Roman" w:hAnsi="Arial" w:cs="Arial"/>
          <w:sz w:val="20"/>
          <w:szCs w:val="20"/>
        </w:rPr>
      </w:pPr>
      <w:r>
        <w:rPr>
          <w:rFonts w:ascii="Arial" w:eastAsia="Times New Roman" w:hAnsi="Arial" w:cs="Arial"/>
          <w:sz w:val="20"/>
          <w:szCs w:val="20"/>
        </w:rPr>
        <w:t xml:space="preserve">The proposed ground floor side facing window would be within 5m of the side boundary shared by no.21. However, there is an existing hedge along the boundary that would interrupt any views into the neighbouring garden. </w:t>
      </w:r>
    </w:p>
    <w:p w14:paraId="69BAFA20" w14:textId="77777777" w:rsidR="00F5054D" w:rsidRPr="002E42EB" w:rsidRDefault="00F5054D" w:rsidP="001F46CD">
      <w:pPr>
        <w:spacing w:after="0" w:line="240" w:lineRule="auto"/>
        <w:rPr>
          <w:rFonts w:ascii="Arial" w:eastAsia="Times New Roman" w:hAnsi="Arial" w:cs="Arial"/>
          <w:sz w:val="20"/>
          <w:szCs w:val="20"/>
        </w:rPr>
      </w:pPr>
    </w:p>
    <w:p w14:paraId="1C3CDA42" w14:textId="799AE8D0" w:rsidR="002E42EB" w:rsidRPr="002E42EB" w:rsidRDefault="00735F31" w:rsidP="001F46CD">
      <w:pPr>
        <w:spacing w:after="0" w:line="240" w:lineRule="auto"/>
        <w:rPr>
          <w:rFonts w:ascii="Arial" w:eastAsia="Times New Roman" w:hAnsi="Arial" w:cs="Arial"/>
          <w:sz w:val="20"/>
          <w:szCs w:val="20"/>
        </w:rPr>
      </w:pPr>
      <w:r w:rsidRPr="002E42EB">
        <w:rPr>
          <w:rFonts w:ascii="Arial" w:eastAsia="Times New Roman" w:hAnsi="Arial" w:cs="Arial"/>
          <w:sz w:val="20"/>
          <w:szCs w:val="20"/>
        </w:rPr>
        <w:t xml:space="preserve">There </w:t>
      </w:r>
      <w:r w:rsidR="00964344" w:rsidRPr="002E42EB">
        <w:rPr>
          <w:rFonts w:ascii="Arial" w:eastAsia="Times New Roman" w:hAnsi="Arial" w:cs="Arial"/>
          <w:sz w:val="20"/>
          <w:szCs w:val="20"/>
        </w:rPr>
        <w:t xml:space="preserve">would be a separation distance of circa 12.75m from the window in the </w:t>
      </w:r>
      <w:r w:rsidR="002E42EB" w:rsidRPr="002E42EB">
        <w:rPr>
          <w:rFonts w:ascii="Arial" w:eastAsia="Times New Roman" w:hAnsi="Arial" w:cs="Arial"/>
          <w:sz w:val="20"/>
          <w:szCs w:val="20"/>
        </w:rPr>
        <w:t xml:space="preserve">side conservatory at no.21 Bedford Avenue. However, the adjacent dwelling is slightly angled away, reducing the overbearing impact of the extension. As the conservatory is a glazed extension, there is no ‘principal’ window that the Local Planning Authority would </w:t>
      </w:r>
      <w:r w:rsidR="00F5054D">
        <w:rPr>
          <w:rFonts w:ascii="Arial" w:eastAsia="Times New Roman" w:hAnsi="Arial" w:cs="Arial"/>
          <w:sz w:val="20"/>
          <w:szCs w:val="20"/>
        </w:rPr>
        <w:t xml:space="preserve">seek to </w:t>
      </w:r>
      <w:r w:rsidR="002E42EB" w:rsidRPr="002E42EB">
        <w:rPr>
          <w:rFonts w:ascii="Arial" w:eastAsia="Times New Roman" w:hAnsi="Arial" w:cs="Arial"/>
          <w:sz w:val="20"/>
          <w:szCs w:val="20"/>
        </w:rPr>
        <w:t xml:space="preserve">protect. Thus, the proposed side extension would not result in a significant loss of light and/or be overbearing for the neighbouring residents at no.21 Bedford Avenue. </w:t>
      </w:r>
    </w:p>
    <w:p w14:paraId="1005444F" w14:textId="77777777" w:rsidR="002E42EB" w:rsidRPr="002E42EB" w:rsidRDefault="002E42EB" w:rsidP="001F46CD">
      <w:pPr>
        <w:spacing w:after="0" w:line="240" w:lineRule="auto"/>
        <w:rPr>
          <w:rFonts w:ascii="Arial" w:eastAsia="Times New Roman" w:hAnsi="Arial" w:cs="Arial"/>
          <w:sz w:val="20"/>
          <w:szCs w:val="20"/>
        </w:rPr>
      </w:pPr>
    </w:p>
    <w:p w14:paraId="366BE90E" w14:textId="4686A28E" w:rsidR="00735F31" w:rsidRPr="002E42EB" w:rsidRDefault="002E42EB" w:rsidP="001F46CD">
      <w:pPr>
        <w:spacing w:after="0" w:line="240" w:lineRule="auto"/>
        <w:rPr>
          <w:rFonts w:ascii="Arial" w:eastAsia="Times New Roman" w:hAnsi="Arial" w:cs="Arial"/>
          <w:sz w:val="20"/>
          <w:szCs w:val="20"/>
        </w:rPr>
      </w:pPr>
      <w:r w:rsidRPr="002E42EB">
        <w:rPr>
          <w:rFonts w:ascii="Arial" w:eastAsia="Times New Roman" w:hAnsi="Arial" w:cs="Arial"/>
          <w:sz w:val="20"/>
          <w:szCs w:val="20"/>
        </w:rPr>
        <w:t xml:space="preserve">The proposed single storey rear extension is an infill to the side of the existing rear extension. It would be set circa 15.7m away from any rear windows at no.21 and to the side. Thus, it would not result in any impact to the neighbouring residents. </w:t>
      </w:r>
    </w:p>
    <w:p w14:paraId="635D7B5F" w14:textId="136F220D" w:rsidR="00735F31" w:rsidRDefault="00735F31" w:rsidP="001F46CD">
      <w:pPr>
        <w:spacing w:after="0" w:line="240" w:lineRule="auto"/>
        <w:rPr>
          <w:rFonts w:ascii="Arial" w:eastAsia="Times New Roman" w:hAnsi="Arial" w:cs="Arial"/>
          <w:sz w:val="20"/>
          <w:szCs w:val="20"/>
        </w:rPr>
      </w:pPr>
    </w:p>
    <w:p w14:paraId="297A0B37" w14:textId="1FB1BD31" w:rsidR="002E42EB" w:rsidRPr="002E42EB" w:rsidRDefault="002E42EB" w:rsidP="001F46CD">
      <w:pPr>
        <w:spacing w:after="0" w:line="240" w:lineRule="auto"/>
        <w:rPr>
          <w:rFonts w:ascii="Arial" w:eastAsia="Times New Roman" w:hAnsi="Arial" w:cs="Arial"/>
          <w:sz w:val="20"/>
          <w:szCs w:val="20"/>
        </w:rPr>
      </w:pPr>
      <w:r>
        <w:rPr>
          <w:rFonts w:ascii="Arial" w:eastAsia="Times New Roman" w:hAnsi="Arial" w:cs="Arial"/>
          <w:sz w:val="20"/>
          <w:szCs w:val="20"/>
        </w:rPr>
        <w:t xml:space="preserve">The proposed outbuilding </w:t>
      </w:r>
      <w:r w:rsidR="000F4EDC">
        <w:rPr>
          <w:rFonts w:ascii="Arial" w:eastAsia="Times New Roman" w:hAnsi="Arial" w:cs="Arial"/>
          <w:sz w:val="20"/>
          <w:szCs w:val="20"/>
        </w:rPr>
        <w:t xml:space="preserve">would be located </w:t>
      </w:r>
      <w:r w:rsidR="00994F87">
        <w:rPr>
          <w:rFonts w:ascii="Arial" w:eastAsia="Times New Roman" w:hAnsi="Arial" w:cs="Arial"/>
          <w:sz w:val="20"/>
          <w:szCs w:val="20"/>
        </w:rPr>
        <w:t>12.92m away from the rear window of the principal dwelling at no.17 Bedford Avenue and 10.78m from the rear conservatory window. However, views of the outbuilding would be ‘incidental’ as it would be at an angle rather than a direct line from the windows. The outbuilding would have a maximum height typical of a single storey outbuilding and is not considered to appear a dominant feature</w:t>
      </w:r>
      <w:r w:rsidR="002E1765">
        <w:rPr>
          <w:rFonts w:ascii="Arial" w:eastAsia="Times New Roman" w:hAnsi="Arial" w:cs="Arial"/>
          <w:sz w:val="20"/>
          <w:szCs w:val="20"/>
        </w:rPr>
        <w:t xml:space="preserve"> or overbearing to the neighbouring residents</w:t>
      </w:r>
      <w:r w:rsidR="00994F87">
        <w:rPr>
          <w:rFonts w:ascii="Arial" w:eastAsia="Times New Roman" w:hAnsi="Arial" w:cs="Arial"/>
          <w:sz w:val="20"/>
          <w:szCs w:val="20"/>
        </w:rPr>
        <w:t xml:space="preserve">. Thus, it is considered to be acceptable. </w:t>
      </w:r>
    </w:p>
    <w:p w14:paraId="672F7649" w14:textId="77777777" w:rsidR="001F46CD" w:rsidRPr="002E42EB" w:rsidRDefault="001F46CD" w:rsidP="001F46CD">
      <w:pPr>
        <w:spacing w:after="0" w:line="240" w:lineRule="auto"/>
        <w:rPr>
          <w:rFonts w:ascii="Arial" w:eastAsia="Times New Roman" w:hAnsi="Arial" w:cs="Arial"/>
          <w:sz w:val="20"/>
          <w:szCs w:val="20"/>
        </w:rPr>
      </w:pPr>
    </w:p>
    <w:p w14:paraId="22D9C7AE" w14:textId="77777777" w:rsidR="001F46CD" w:rsidRPr="002E42EB" w:rsidRDefault="001F46CD" w:rsidP="001F46CD">
      <w:pPr>
        <w:spacing w:after="0" w:line="240" w:lineRule="auto"/>
        <w:rPr>
          <w:rFonts w:ascii="Arial" w:eastAsia="Times New Roman" w:hAnsi="Arial" w:cs="Arial"/>
          <w:sz w:val="20"/>
          <w:szCs w:val="20"/>
          <w:u w:val="single"/>
        </w:rPr>
      </w:pPr>
      <w:r w:rsidRPr="002E42EB">
        <w:rPr>
          <w:rFonts w:ascii="Arial" w:eastAsia="Times New Roman" w:hAnsi="Arial" w:cs="Arial"/>
          <w:sz w:val="20"/>
          <w:szCs w:val="20"/>
          <w:u w:val="single"/>
        </w:rPr>
        <w:t>Impact on the highway network</w:t>
      </w:r>
    </w:p>
    <w:p w14:paraId="17CE2D0A" w14:textId="77777777" w:rsidR="001F46CD" w:rsidRPr="002E42EB" w:rsidRDefault="001F46CD" w:rsidP="001F46CD">
      <w:pPr>
        <w:spacing w:after="0" w:line="240" w:lineRule="auto"/>
        <w:rPr>
          <w:rFonts w:ascii="Arial" w:eastAsia="Times New Roman" w:hAnsi="Arial" w:cs="Arial"/>
          <w:sz w:val="20"/>
          <w:szCs w:val="20"/>
          <w:u w:val="single"/>
        </w:rPr>
      </w:pPr>
    </w:p>
    <w:p w14:paraId="5BA28F67" w14:textId="5DEACAB3" w:rsidR="001F46CD" w:rsidRPr="00333755" w:rsidRDefault="00333755" w:rsidP="001F46CD">
      <w:pPr>
        <w:spacing w:after="0" w:line="240" w:lineRule="auto"/>
        <w:rPr>
          <w:rFonts w:ascii="Arial" w:eastAsia="Times New Roman" w:hAnsi="Arial" w:cs="Arial"/>
          <w:sz w:val="20"/>
          <w:szCs w:val="20"/>
        </w:rPr>
      </w:pPr>
      <w:r w:rsidRPr="002E42EB">
        <w:rPr>
          <w:rFonts w:ascii="Arial" w:eastAsia="Times New Roman" w:hAnsi="Arial" w:cs="Arial"/>
          <w:sz w:val="20"/>
          <w:szCs w:val="20"/>
        </w:rPr>
        <w:lastRenderedPageBreak/>
        <w:t xml:space="preserve">Hardstanding of </w:t>
      </w:r>
      <w:r w:rsidR="002E42EB" w:rsidRPr="002E42EB">
        <w:rPr>
          <w:rFonts w:ascii="Arial" w:eastAsia="Times New Roman" w:hAnsi="Arial" w:cs="Arial"/>
          <w:sz w:val="20"/>
          <w:szCs w:val="20"/>
        </w:rPr>
        <w:t>9</w:t>
      </w:r>
      <w:r w:rsidRPr="002E42EB">
        <w:rPr>
          <w:rFonts w:ascii="Arial" w:eastAsia="Times New Roman" w:hAnsi="Arial" w:cs="Arial"/>
          <w:sz w:val="20"/>
          <w:szCs w:val="20"/>
        </w:rPr>
        <w:t xml:space="preserve">m in length by </w:t>
      </w:r>
      <w:r w:rsidR="002E42EB" w:rsidRPr="002E42EB">
        <w:rPr>
          <w:rFonts w:ascii="Arial" w:eastAsia="Times New Roman" w:hAnsi="Arial" w:cs="Arial"/>
          <w:sz w:val="20"/>
          <w:szCs w:val="20"/>
        </w:rPr>
        <w:t>3.6</w:t>
      </w:r>
      <w:r w:rsidRPr="002E42EB">
        <w:rPr>
          <w:rFonts w:ascii="Arial" w:eastAsia="Times New Roman" w:hAnsi="Arial" w:cs="Arial"/>
          <w:sz w:val="20"/>
          <w:szCs w:val="20"/>
        </w:rPr>
        <w:t>m in width would be maintained to the front of the dwelling, which accords with Policy HE11 of the House Extensions SPD. The hardstanding would be</w:t>
      </w:r>
      <w:r w:rsidR="001F46CD" w:rsidRPr="002E42EB">
        <w:rPr>
          <w:rFonts w:ascii="Arial" w:eastAsia="Times New Roman" w:hAnsi="Arial" w:cs="Arial"/>
          <w:sz w:val="20"/>
          <w:szCs w:val="20"/>
        </w:rPr>
        <w:t xml:space="preserve"> sufficient to accommodate at least one vehicle clear of the highway. It is considered the development would not result in an unacceptable impact on highway safety or the free flow of traffic.</w:t>
      </w:r>
    </w:p>
    <w:p w14:paraId="6EE91A67" w14:textId="7FA6D5DA" w:rsidR="00636DE4" w:rsidRPr="00333755" w:rsidRDefault="00636DE4" w:rsidP="00C631E2">
      <w:pPr>
        <w:spacing w:after="0" w:line="240" w:lineRule="auto"/>
        <w:rPr>
          <w:rFonts w:ascii="Arial" w:eastAsia="Times New Roman" w:hAnsi="Arial" w:cs="Arial"/>
          <w:sz w:val="20"/>
          <w:szCs w:val="20"/>
        </w:rPr>
      </w:pPr>
    </w:p>
    <w:p w14:paraId="7E609437" w14:textId="77777777" w:rsidR="00C631E2" w:rsidRPr="00333755" w:rsidRDefault="00C631E2" w:rsidP="00C631E2">
      <w:pPr>
        <w:spacing w:after="0" w:line="240" w:lineRule="auto"/>
        <w:jc w:val="both"/>
        <w:rPr>
          <w:rFonts w:ascii="Arial" w:eastAsia="Times New Roman" w:hAnsi="Arial" w:cs="Arial"/>
          <w:b/>
          <w:sz w:val="20"/>
          <w:szCs w:val="20"/>
          <w:u w:val="single"/>
        </w:rPr>
      </w:pPr>
    </w:p>
    <w:p w14:paraId="5A22F8AA" w14:textId="77777777" w:rsidR="00C631E2" w:rsidRPr="00C631E2" w:rsidRDefault="00C631E2" w:rsidP="00C631E2">
      <w:pPr>
        <w:spacing w:after="0" w:line="240" w:lineRule="auto"/>
        <w:jc w:val="both"/>
        <w:rPr>
          <w:rFonts w:ascii="Arial" w:eastAsia="Times New Roman" w:hAnsi="Arial" w:cs="Arial"/>
          <w:b/>
          <w:sz w:val="20"/>
          <w:szCs w:val="20"/>
          <w:u w:val="single"/>
        </w:rPr>
      </w:pPr>
      <w:r w:rsidRPr="00333755">
        <w:rPr>
          <w:rFonts w:ascii="Arial" w:eastAsia="Times New Roman" w:hAnsi="Arial" w:cs="Arial"/>
          <w:b/>
          <w:sz w:val="20"/>
          <w:szCs w:val="20"/>
          <w:u w:val="single"/>
        </w:rPr>
        <w:t>Other issues</w:t>
      </w:r>
    </w:p>
    <w:p w14:paraId="0AAA872D" w14:textId="77777777" w:rsidR="00C631E2" w:rsidRPr="00C631E2" w:rsidRDefault="00C631E2" w:rsidP="00C631E2">
      <w:pPr>
        <w:spacing w:after="0" w:line="240" w:lineRule="auto"/>
        <w:jc w:val="both"/>
        <w:rPr>
          <w:rFonts w:ascii="Arial" w:eastAsia="Times New Roman" w:hAnsi="Arial" w:cs="Arial"/>
          <w:b/>
          <w:sz w:val="20"/>
          <w:szCs w:val="20"/>
          <w:u w:val="single"/>
        </w:rPr>
      </w:pPr>
    </w:p>
    <w:p w14:paraId="4B106EA9" w14:textId="44B2D391" w:rsidR="00C631E2" w:rsidRPr="00C631E2" w:rsidRDefault="00C631E2" w:rsidP="00C631E2">
      <w:pPr>
        <w:spacing w:after="0" w:line="240" w:lineRule="auto"/>
        <w:jc w:val="both"/>
        <w:rPr>
          <w:rFonts w:ascii="Arial" w:eastAsia="Times New Roman" w:hAnsi="Arial" w:cs="Arial"/>
          <w:b/>
          <w:sz w:val="20"/>
          <w:szCs w:val="20"/>
        </w:rPr>
      </w:pPr>
      <w:r w:rsidRPr="00636DE4">
        <w:rPr>
          <w:rFonts w:ascii="Arial" w:eastAsia="Times New Roman" w:hAnsi="Arial" w:cs="Arial"/>
          <w:i/>
          <w:sz w:val="20"/>
          <w:szCs w:val="20"/>
        </w:rPr>
        <w:t>Does the proposal require any work to trees?</w:t>
      </w:r>
      <w:r w:rsidRPr="00636DE4">
        <w:rPr>
          <w:rFonts w:ascii="Arial" w:eastAsia="Times New Roman" w:hAnsi="Arial" w:cs="Arial"/>
          <w:i/>
          <w:sz w:val="20"/>
          <w:szCs w:val="20"/>
        </w:rPr>
        <w:tab/>
        <w:t xml:space="preserve"> </w:t>
      </w:r>
      <w:r w:rsidRPr="00636DE4">
        <w:rPr>
          <w:rFonts w:ascii="Arial" w:eastAsia="Times New Roman" w:hAnsi="Arial" w:cs="Arial"/>
          <w:i/>
          <w:sz w:val="20"/>
          <w:szCs w:val="20"/>
        </w:rPr>
        <w:tab/>
      </w:r>
      <w:r w:rsidR="00776C01">
        <w:rPr>
          <w:rFonts w:ascii="Arial" w:eastAsia="Times New Roman" w:hAnsi="Arial" w:cs="Arial"/>
          <w:i/>
          <w:sz w:val="20"/>
          <w:szCs w:val="20"/>
        </w:rPr>
        <w:t>NO</w:t>
      </w:r>
    </w:p>
    <w:p w14:paraId="507234C4" w14:textId="77777777" w:rsidR="00C631E2" w:rsidRPr="00C631E2" w:rsidRDefault="00C631E2" w:rsidP="00C631E2">
      <w:pPr>
        <w:spacing w:after="0" w:line="240" w:lineRule="auto"/>
        <w:jc w:val="both"/>
        <w:rPr>
          <w:rFonts w:ascii="Arial" w:eastAsia="Times New Roman" w:hAnsi="Arial" w:cs="Arial"/>
          <w:sz w:val="20"/>
          <w:szCs w:val="20"/>
        </w:rPr>
      </w:pPr>
    </w:p>
    <w:p w14:paraId="485F2835" w14:textId="77777777" w:rsidR="00C631E2" w:rsidRPr="00C631E2" w:rsidRDefault="00C631E2" w:rsidP="00C631E2">
      <w:pPr>
        <w:spacing w:after="0" w:line="240" w:lineRule="auto"/>
        <w:jc w:val="both"/>
        <w:rPr>
          <w:rFonts w:ascii="Arial" w:eastAsia="Times New Roman" w:hAnsi="Arial" w:cs="Arial"/>
          <w:b/>
          <w:sz w:val="20"/>
          <w:szCs w:val="20"/>
        </w:rPr>
      </w:pPr>
      <w:r w:rsidRPr="00C631E2">
        <w:rPr>
          <w:rFonts w:ascii="Arial" w:eastAsia="Times New Roman" w:hAnsi="Arial" w:cs="Arial"/>
          <w:i/>
          <w:sz w:val="20"/>
          <w:szCs w:val="20"/>
        </w:rPr>
        <w:t>Is there a significant change in levels across the site or between the site and the neighbouring land?</w:t>
      </w:r>
      <w:r w:rsidRPr="00C631E2">
        <w:rPr>
          <w:rFonts w:ascii="Arial" w:eastAsia="Times New Roman" w:hAnsi="Arial" w:cs="Arial"/>
          <w:i/>
          <w:sz w:val="20"/>
          <w:szCs w:val="20"/>
        </w:rPr>
        <w:tab/>
        <w:t>NO</w:t>
      </w:r>
    </w:p>
    <w:p w14:paraId="05964D67" w14:textId="77777777" w:rsidR="00C631E2" w:rsidRPr="00C631E2" w:rsidRDefault="00C631E2" w:rsidP="00C631E2">
      <w:pPr>
        <w:spacing w:after="0" w:line="240" w:lineRule="auto"/>
        <w:jc w:val="both"/>
        <w:rPr>
          <w:rFonts w:ascii="Arial" w:eastAsia="Times New Roman" w:hAnsi="Arial" w:cs="Arial"/>
          <w:sz w:val="20"/>
          <w:szCs w:val="20"/>
        </w:rPr>
      </w:pPr>
    </w:p>
    <w:p w14:paraId="72241B37" w14:textId="77777777" w:rsidR="00C631E2" w:rsidRPr="00C631E2" w:rsidRDefault="00C631E2" w:rsidP="00C631E2">
      <w:pPr>
        <w:spacing w:after="0" w:line="240" w:lineRule="auto"/>
        <w:jc w:val="both"/>
        <w:rPr>
          <w:rFonts w:ascii="Arial" w:eastAsia="Times New Roman" w:hAnsi="Arial" w:cs="Arial"/>
          <w:b/>
          <w:sz w:val="20"/>
          <w:szCs w:val="20"/>
        </w:rPr>
      </w:pPr>
      <w:r w:rsidRPr="00C631E2">
        <w:rPr>
          <w:rFonts w:ascii="Arial" w:eastAsia="Times New Roman" w:hAnsi="Arial" w:cs="Arial"/>
          <w:i/>
          <w:sz w:val="20"/>
          <w:szCs w:val="20"/>
        </w:rPr>
        <w:t>Has the applicant/agent indicated any personal circumstances?</w:t>
      </w:r>
      <w:r w:rsidRPr="00C631E2">
        <w:rPr>
          <w:rFonts w:ascii="Arial" w:eastAsia="Times New Roman" w:hAnsi="Arial" w:cs="Arial"/>
          <w:i/>
          <w:sz w:val="20"/>
          <w:szCs w:val="20"/>
        </w:rPr>
        <w:tab/>
      </w:r>
      <w:r w:rsidRPr="00C631E2">
        <w:rPr>
          <w:rFonts w:ascii="Arial" w:eastAsia="Times New Roman" w:hAnsi="Arial" w:cs="Arial"/>
          <w:b/>
          <w:sz w:val="20"/>
          <w:szCs w:val="20"/>
        </w:rPr>
        <w:t xml:space="preserve"> NO</w:t>
      </w:r>
    </w:p>
    <w:p w14:paraId="6E351306" w14:textId="77777777" w:rsidR="00C631E2" w:rsidRPr="00C631E2" w:rsidRDefault="00C631E2" w:rsidP="00C631E2">
      <w:pPr>
        <w:spacing w:after="0" w:line="240" w:lineRule="auto"/>
        <w:rPr>
          <w:rFonts w:ascii="Arial" w:eastAsia="Times New Roman" w:hAnsi="Arial" w:cs="Arial"/>
          <w:sz w:val="20"/>
          <w:szCs w:val="20"/>
        </w:rPr>
      </w:pPr>
    </w:p>
    <w:p w14:paraId="0527CBBD" w14:textId="77777777" w:rsidR="00C631E2" w:rsidRPr="00C631E2" w:rsidRDefault="00C631E2" w:rsidP="00C631E2">
      <w:pPr>
        <w:spacing w:after="0" w:line="240" w:lineRule="auto"/>
        <w:rPr>
          <w:rFonts w:ascii="Arial" w:eastAsia="Times New Roman" w:hAnsi="Arial" w:cs="Arial"/>
          <w:sz w:val="20"/>
          <w:szCs w:val="20"/>
        </w:rPr>
      </w:pPr>
    </w:p>
    <w:p w14:paraId="62BFBD31" w14:textId="77777777" w:rsidR="00C631E2" w:rsidRPr="00C631E2" w:rsidRDefault="00C631E2" w:rsidP="00C631E2">
      <w:pPr>
        <w:spacing w:after="0" w:line="240" w:lineRule="auto"/>
        <w:ind w:left="540" w:hanging="540"/>
        <w:rPr>
          <w:rFonts w:ascii="Arial" w:eastAsia="Times New Roman" w:hAnsi="Arial" w:cs="Arial"/>
          <w:b/>
          <w:bCs/>
          <w:sz w:val="20"/>
          <w:szCs w:val="20"/>
          <w:u w:val="single"/>
        </w:rPr>
      </w:pPr>
      <w:r w:rsidRPr="00C631E2">
        <w:rPr>
          <w:rFonts w:ascii="Arial" w:eastAsia="Times New Roman" w:hAnsi="Arial" w:cs="Arial"/>
          <w:b/>
          <w:bCs/>
          <w:sz w:val="20"/>
          <w:szCs w:val="20"/>
          <w:u w:val="single"/>
        </w:rPr>
        <w:t>Recommendation:</w:t>
      </w:r>
    </w:p>
    <w:p w14:paraId="70C9EF18" w14:textId="77777777" w:rsidR="00C631E2" w:rsidRPr="00C631E2" w:rsidRDefault="00C631E2" w:rsidP="00C631E2">
      <w:pPr>
        <w:spacing w:after="0" w:line="240" w:lineRule="auto"/>
        <w:ind w:left="540" w:hanging="540"/>
        <w:rPr>
          <w:rFonts w:ascii="Arial" w:eastAsia="Times New Roman" w:hAnsi="Arial" w:cs="Arial"/>
          <w:b/>
          <w:bCs/>
          <w:color w:val="FF0000"/>
          <w:u w:val="single"/>
          <w:lang w:val="en-US"/>
        </w:rPr>
      </w:pPr>
    </w:p>
    <w:p w14:paraId="0DE653F3" w14:textId="77777777" w:rsidR="00C631E2" w:rsidRPr="00C631E2" w:rsidRDefault="00C631E2" w:rsidP="00C631E2">
      <w:pPr>
        <w:spacing w:after="0" w:line="240" w:lineRule="auto"/>
        <w:ind w:left="540" w:hanging="540"/>
        <w:rPr>
          <w:rFonts w:ascii="Arial" w:eastAsia="Times New Roman" w:hAnsi="Arial" w:cs="Arial"/>
          <w:b/>
          <w:bCs/>
          <w:sz w:val="20"/>
          <w:szCs w:val="20"/>
        </w:rPr>
      </w:pPr>
      <w:r w:rsidRPr="00C631E2">
        <w:rPr>
          <w:rFonts w:ascii="Arial" w:eastAsia="Times New Roman" w:hAnsi="Arial" w:cs="Arial"/>
          <w:b/>
          <w:bCs/>
          <w:sz w:val="20"/>
          <w:szCs w:val="20"/>
        </w:rPr>
        <w:t>Approve, subject to the following conditions:</w:t>
      </w:r>
    </w:p>
    <w:p w14:paraId="582F37DD" w14:textId="77777777" w:rsidR="00C631E2" w:rsidRPr="00C631E2" w:rsidRDefault="00C631E2" w:rsidP="00C631E2">
      <w:pPr>
        <w:spacing w:after="0" w:line="240" w:lineRule="auto"/>
        <w:ind w:left="540" w:hanging="540"/>
        <w:rPr>
          <w:rFonts w:ascii="Arial" w:eastAsia="Times New Roman" w:hAnsi="Arial" w:cs="Arial"/>
          <w:b/>
          <w:bCs/>
          <w:sz w:val="20"/>
          <w:szCs w:val="20"/>
          <w:u w:val="single"/>
        </w:rPr>
      </w:pPr>
    </w:p>
    <w:p w14:paraId="267F0808" w14:textId="77777777" w:rsidR="00C631E2" w:rsidRPr="00333755" w:rsidRDefault="00C631E2" w:rsidP="00C631E2">
      <w:pPr>
        <w:numPr>
          <w:ilvl w:val="0"/>
          <w:numId w:val="1"/>
        </w:numPr>
        <w:spacing w:after="0" w:line="240" w:lineRule="auto"/>
        <w:contextualSpacing/>
        <w:rPr>
          <w:rFonts w:ascii="Arial" w:eastAsia="Times New Roman" w:hAnsi="Arial" w:cs="Arial"/>
          <w:b/>
          <w:bCs/>
          <w:i/>
          <w:sz w:val="20"/>
          <w:szCs w:val="20"/>
        </w:rPr>
      </w:pPr>
      <w:r w:rsidRPr="00333755">
        <w:rPr>
          <w:rFonts w:ascii="Arial" w:eastAsia="Times New Roman" w:hAnsi="Arial" w:cs="Arial"/>
          <w:b/>
          <w:bCs/>
          <w:i/>
          <w:sz w:val="20"/>
          <w:szCs w:val="20"/>
        </w:rPr>
        <w:t>The development must be begun not later than three years beginning with the date of this permission.</w:t>
      </w:r>
    </w:p>
    <w:p w14:paraId="7263E036" w14:textId="77777777" w:rsidR="00C631E2" w:rsidRPr="00333755" w:rsidRDefault="00C631E2" w:rsidP="00C631E2">
      <w:pPr>
        <w:spacing w:after="0" w:line="240" w:lineRule="auto"/>
        <w:ind w:left="360"/>
        <w:rPr>
          <w:rFonts w:ascii="Arial" w:eastAsia="Times New Roman" w:hAnsi="Arial" w:cs="Arial"/>
          <w:b/>
          <w:bCs/>
          <w:i/>
          <w:sz w:val="20"/>
          <w:szCs w:val="20"/>
        </w:rPr>
      </w:pPr>
    </w:p>
    <w:p w14:paraId="7C9D787E" w14:textId="77777777" w:rsidR="00C631E2" w:rsidRPr="002E42EB" w:rsidRDefault="00C631E2" w:rsidP="00C631E2">
      <w:pPr>
        <w:spacing w:after="0" w:line="240" w:lineRule="auto"/>
        <w:ind w:left="720"/>
        <w:contextualSpacing/>
        <w:rPr>
          <w:rFonts w:ascii="Arial" w:eastAsia="Times New Roman" w:hAnsi="Arial" w:cs="Arial"/>
          <w:b/>
          <w:bCs/>
          <w:i/>
          <w:sz w:val="20"/>
          <w:szCs w:val="20"/>
        </w:rPr>
      </w:pPr>
      <w:r w:rsidRPr="002E42EB">
        <w:rPr>
          <w:rFonts w:ascii="Arial" w:eastAsia="Times New Roman" w:hAnsi="Arial" w:cs="Arial"/>
          <w:b/>
          <w:bCs/>
          <w:i/>
          <w:sz w:val="20"/>
          <w:szCs w:val="20"/>
        </w:rPr>
        <w:t>Reason: Required to be imposed by Section 91 of the Town and Country Planning Act 1990 (as amended).</w:t>
      </w:r>
    </w:p>
    <w:p w14:paraId="402463CC" w14:textId="77777777" w:rsidR="00C631E2" w:rsidRPr="002E42EB" w:rsidRDefault="00C631E2" w:rsidP="00C631E2">
      <w:pPr>
        <w:spacing w:after="0" w:line="240" w:lineRule="auto"/>
        <w:ind w:left="540" w:hanging="540"/>
        <w:rPr>
          <w:rFonts w:ascii="Arial" w:eastAsia="Times New Roman" w:hAnsi="Arial" w:cs="Arial"/>
          <w:b/>
          <w:snapToGrid w:val="0"/>
          <w:sz w:val="20"/>
          <w:szCs w:val="20"/>
        </w:rPr>
      </w:pPr>
    </w:p>
    <w:p w14:paraId="6E2F3647" w14:textId="77777777" w:rsidR="002B1689" w:rsidRPr="002E42EB" w:rsidRDefault="002B1689" w:rsidP="002B1689">
      <w:pPr>
        <w:numPr>
          <w:ilvl w:val="0"/>
          <w:numId w:val="1"/>
        </w:numPr>
        <w:spacing w:after="0" w:line="240" w:lineRule="auto"/>
        <w:contextualSpacing/>
        <w:rPr>
          <w:rFonts w:ascii="Arial" w:eastAsia="Times New Roman" w:hAnsi="Arial" w:cs="Arial"/>
          <w:b/>
          <w:bCs/>
          <w:i/>
          <w:sz w:val="20"/>
          <w:szCs w:val="20"/>
        </w:rPr>
      </w:pPr>
      <w:r w:rsidRPr="002E42EB">
        <w:rPr>
          <w:rFonts w:ascii="Arial" w:eastAsia="Times New Roman" w:hAnsi="Arial" w:cs="Arial"/>
          <w:b/>
          <w:bCs/>
          <w:i/>
          <w:sz w:val="20"/>
          <w:szCs w:val="20"/>
        </w:rPr>
        <w:t>The development hereby permitted shall be carried out in accordance with the following plans:</w:t>
      </w:r>
    </w:p>
    <w:p w14:paraId="24422E37" w14:textId="77777777" w:rsidR="002B1689" w:rsidRPr="002E42EB" w:rsidRDefault="002B1689" w:rsidP="002B1689">
      <w:pPr>
        <w:spacing w:after="0" w:line="240" w:lineRule="auto"/>
        <w:rPr>
          <w:rFonts w:ascii="Arial" w:eastAsia="Times New Roman" w:hAnsi="Arial" w:cs="Arial"/>
          <w:b/>
          <w:bCs/>
          <w:i/>
          <w:sz w:val="20"/>
          <w:szCs w:val="20"/>
        </w:rPr>
      </w:pPr>
    </w:p>
    <w:p w14:paraId="5D5320C5" w14:textId="0C6A8767" w:rsidR="00495FC6" w:rsidRPr="002E42EB" w:rsidRDefault="00495FC6" w:rsidP="00495FC6">
      <w:pPr>
        <w:numPr>
          <w:ilvl w:val="1"/>
          <w:numId w:val="2"/>
        </w:numPr>
        <w:spacing w:after="0" w:line="240" w:lineRule="auto"/>
        <w:contextualSpacing/>
        <w:rPr>
          <w:rFonts w:ascii="Arial" w:eastAsia="Times New Roman" w:hAnsi="Arial" w:cs="Arial"/>
          <w:b/>
          <w:bCs/>
          <w:i/>
          <w:sz w:val="20"/>
          <w:szCs w:val="20"/>
        </w:rPr>
      </w:pPr>
      <w:r w:rsidRPr="002E42EB">
        <w:rPr>
          <w:rFonts w:ascii="Arial" w:eastAsia="Times New Roman" w:hAnsi="Arial" w:cs="Arial"/>
          <w:b/>
          <w:bCs/>
          <w:i/>
          <w:sz w:val="20"/>
          <w:szCs w:val="20"/>
        </w:rPr>
        <w:t xml:space="preserve">Drwg. No. DP179 P01 rev </w:t>
      </w:r>
      <w:r w:rsidR="002E42EB" w:rsidRPr="002E42EB">
        <w:rPr>
          <w:rFonts w:ascii="Arial" w:eastAsia="Times New Roman" w:hAnsi="Arial" w:cs="Arial"/>
          <w:b/>
          <w:bCs/>
          <w:i/>
          <w:sz w:val="20"/>
          <w:szCs w:val="20"/>
        </w:rPr>
        <w:t>B</w:t>
      </w:r>
      <w:r w:rsidRPr="002E42EB">
        <w:rPr>
          <w:rFonts w:ascii="Arial" w:eastAsia="Times New Roman" w:hAnsi="Arial" w:cs="Arial"/>
          <w:b/>
          <w:bCs/>
          <w:i/>
          <w:sz w:val="20"/>
          <w:szCs w:val="20"/>
        </w:rPr>
        <w:t xml:space="preserve"> – Proposed Site Plan (Received: </w:t>
      </w:r>
      <w:r w:rsidR="002E42EB" w:rsidRPr="002E42EB">
        <w:rPr>
          <w:rFonts w:ascii="Arial" w:eastAsia="Times New Roman" w:hAnsi="Arial" w:cs="Arial"/>
          <w:b/>
          <w:bCs/>
          <w:i/>
          <w:sz w:val="20"/>
          <w:szCs w:val="20"/>
        </w:rPr>
        <w:t>23</w:t>
      </w:r>
      <w:r w:rsidR="008B09CE">
        <w:rPr>
          <w:rFonts w:ascii="Arial" w:eastAsia="Times New Roman" w:hAnsi="Arial" w:cs="Arial"/>
          <w:b/>
          <w:bCs/>
          <w:i/>
          <w:sz w:val="20"/>
          <w:szCs w:val="20"/>
        </w:rPr>
        <w:t>.10</w:t>
      </w:r>
      <w:bookmarkStart w:id="0" w:name="_GoBack"/>
      <w:bookmarkEnd w:id="0"/>
      <w:r w:rsidRPr="002E42EB">
        <w:rPr>
          <w:rFonts w:ascii="Arial" w:eastAsia="Times New Roman" w:hAnsi="Arial" w:cs="Arial"/>
          <w:b/>
          <w:bCs/>
          <w:i/>
          <w:sz w:val="20"/>
          <w:szCs w:val="20"/>
        </w:rPr>
        <w:t>.2020)</w:t>
      </w:r>
    </w:p>
    <w:p w14:paraId="4D16E8DA" w14:textId="5DCFD116" w:rsidR="00495FC6" w:rsidRPr="002E42EB" w:rsidRDefault="00495FC6" w:rsidP="00495FC6">
      <w:pPr>
        <w:numPr>
          <w:ilvl w:val="1"/>
          <w:numId w:val="2"/>
        </w:numPr>
        <w:spacing w:after="0" w:line="240" w:lineRule="auto"/>
        <w:contextualSpacing/>
        <w:rPr>
          <w:rFonts w:ascii="Arial" w:eastAsia="Times New Roman" w:hAnsi="Arial" w:cs="Arial"/>
          <w:b/>
          <w:bCs/>
          <w:i/>
          <w:sz w:val="20"/>
          <w:szCs w:val="20"/>
        </w:rPr>
      </w:pPr>
      <w:r w:rsidRPr="002E42EB">
        <w:rPr>
          <w:rFonts w:ascii="Arial" w:eastAsia="Times New Roman" w:hAnsi="Arial" w:cs="Arial"/>
          <w:b/>
          <w:bCs/>
          <w:i/>
          <w:sz w:val="20"/>
          <w:szCs w:val="20"/>
        </w:rPr>
        <w:t>Drwg. No. DP179 P03 rev B – Floor Plans (Received: 21.10.2020)</w:t>
      </w:r>
    </w:p>
    <w:p w14:paraId="47833CD2" w14:textId="77777777" w:rsidR="00495FC6" w:rsidRPr="002E42EB" w:rsidRDefault="00495FC6" w:rsidP="00495FC6">
      <w:pPr>
        <w:numPr>
          <w:ilvl w:val="1"/>
          <w:numId w:val="2"/>
        </w:numPr>
        <w:spacing w:after="0" w:line="240" w:lineRule="auto"/>
        <w:contextualSpacing/>
        <w:rPr>
          <w:rFonts w:ascii="Arial" w:eastAsia="Times New Roman" w:hAnsi="Arial" w:cs="Arial"/>
          <w:b/>
          <w:bCs/>
          <w:i/>
          <w:sz w:val="20"/>
          <w:szCs w:val="20"/>
        </w:rPr>
      </w:pPr>
      <w:r w:rsidRPr="002E42EB">
        <w:rPr>
          <w:rFonts w:ascii="Arial" w:eastAsia="Times New Roman" w:hAnsi="Arial" w:cs="Arial"/>
          <w:b/>
          <w:bCs/>
          <w:i/>
          <w:sz w:val="20"/>
          <w:szCs w:val="20"/>
        </w:rPr>
        <w:t>Drwg. No. DP179 P04 rev A – Proposed Garden Room (Received: 31.07.2020)</w:t>
      </w:r>
    </w:p>
    <w:p w14:paraId="4E6C96B2" w14:textId="7D1FFE99" w:rsidR="00333755" w:rsidRPr="002E42EB" w:rsidRDefault="00333755" w:rsidP="002B1689">
      <w:pPr>
        <w:numPr>
          <w:ilvl w:val="1"/>
          <w:numId w:val="2"/>
        </w:numPr>
        <w:spacing w:after="0" w:line="240" w:lineRule="auto"/>
        <w:contextualSpacing/>
        <w:rPr>
          <w:rFonts w:ascii="Arial" w:eastAsia="Times New Roman" w:hAnsi="Arial" w:cs="Arial"/>
          <w:b/>
          <w:bCs/>
          <w:i/>
          <w:sz w:val="20"/>
          <w:szCs w:val="20"/>
        </w:rPr>
      </w:pPr>
      <w:r w:rsidRPr="002E42EB">
        <w:rPr>
          <w:rFonts w:ascii="Arial" w:eastAsia="Times New Roman" w:hAnsi="Arial" w:cs="Arial"/>
          <w:b/>
          <w:bCs/>
          <w:i/>
          <w:sz w:val="20"/>
          <w:szCs w:val="20"/>
        </w:rPr>
        <w:t xml:space="preserve">Drwg. No. </w:t>
      </w:r>
      <w:r w:rsidR="00495FC6" w:rsidRPr="002E42EB">
        <w:rPr>
          <w:rFonts w:ascii="Arial" w:eastAsia="Times New Roman" w:hAnsi="Arial" w:cs="Arial"/>
          <w:b/>
          <w:bCs/>
          <w:i/>
          <w:sz w:val="20"/>
          <w:szCs w:val="20"/>
        </w:rPr>
        <w:t>DP179 P06 rev B – Front and Rear Elevations</w:t>
      </w:r>
      <w:r w:rsidRPr="002E42EB">
        <w:rPr>
          <w:rFonts w:ascii="Arial" w:eastAsia="Times New Roman" w:hAnsi="Arial" w:cs="Arial"/>
          <w:b/>
          <w:bCs/>
          <w:i/>
          <w:sz w:val="20"/>
          <w:szCs w:val="20"/>
        </w:rPr>
        <w:t xml:space="preserve"> (Received: </w:t>
      </w:r>
      <w:r w:rsidR="00495FC6" w:rsidRPr="002E42EB">
        <w:rPr>
          <w:rFonts w:ascii="Arial" w:eastAsia="Times New Roman" w:hAnsi="Arial" w:cs="Arial"/>
          <w:b/>
          <w:bCs/>
          <w:i/>
          <w:sz w:val="20"/>
          <w:szCs w:val="20"/>
        </w:rPr>
        <w:t>21.10</w:t>
      </w:r>
      <w:r w:rsidRPr="002E42EB">
        <w:rPr>
          <w:rFonts w:ascii="Arial" w:eastAsia="Times New Roman" w:hAnsi="Arial" w:cs="Arial"/>
          <w:b/>
          <w:bCs/>
          <w:i/>
          <w:sz w:val="20"/>
          <w:szCs w:val="20"/>
        </w:rPr>
        <w:t>.2020)</w:t>
      </w:r>
    </w:p>
    <w:p w14:paraId="559335D1" w14:textId="11362455" w:rsidR="00495FC6" w:rsidRPr="002E42EB" w:rsidRDefault="00495FC6" w:rsidP="00495FC6">
      <w:pPr>
        <w:numPr>
          <w:ilvl w:val="1"/>
          <w:numId w:val="2"/>
        </w:numPr>
        <w:spacing w:after="0" w:line="240" w:lineRule="auto"/>
        <w:contextualSpacing/>
        <w:rPr>
          <w:rFonts w:ascii="Arial" w:eastAsia="Times New Roman" w:hAnsi="Arial" w:cs="Arial"/>
          <w:b/>
          <w:bCs/>
          <w:i/>
          <w:sz w:val="20"/>
          <w:szCs w:val="20"/>
        </w:rPr>
      </w:pPr>
      <w:r w:rsidRPr="002E42EB">
        <w:rPr>
          <w:rFonts w:ascii="Arial" w:eastAsia="Times New Roman" w:hAnsi="Arial" w:cs="Arial"/>
          <w:b/>
          <w:bCs/>
          <w:i/>
          <w:sz w:val="20"/>
          <w:szCs w:val="20"/>
        </w:rPr>
        <w:t>Drwg. No. DP179 P07 rev A – Proposed Side Elevation (Received: 31.07.2020)</w:t>
      </w:r>
    </w:p>
    <w:p w14:paraId="37C7FFAC" w14:textId="77777777" w:rsidR="002B1689" w:rsidRPr="002E42EB" w:rsidRDefault="002B1689" w:rsidP="002B1689">
      <w:pPr>
        <w:spacing w:after="0" w:line="240" w:lineRule="auto"/>
        <w:ind w:left="1440"/>
        <w:contextualSpacing/>
        <w:rPr>
          <w:rFonts w:ascii="Arial" w:eastAsia="Times New Roman" w:hAnsi="Arial" w:cs="Arial"/>
          <w:b/>
          <w:bCs/>
          <w:i/>
          <w:sz w:val="20"/>
          <w:szCs w:val="20"/>
        </w:rPr>
      </w:pPr>
    </w:p>
    <w:p w14:paraId="0EA82A27" w14:textId="77777777" w:rsidR="002B1689" w:rsidRPr="006B5A44" w:rsidRDefault="002B1689" w:rsidP="002B1689">
      <w:pPr>
        <w:spacing w:after="0" w:line="240" w:lineRule="auto"/>
        <w:ind w:left="720"/>
        <w:rPr>
          <w:rFonts w:ascii="Arial" w:eastAsia="Times New Roman" w:hAnsi="Arial" w:cs="Arial"/>
          <w:b/>
          <w:bCs/>
          <w:i/>
          <w:sz w:val="20"/>
          <w:szCs w:val="20"/>
        </w:rPr>
      </w:pPr>
      <w:r w:rsidRPr="002E42EB">
        <w:rPr>
          <w:rFonts w:ascii="Arial" w:eastAsia="Times New Roman" w:hAnsi="Arial" w:cs="Arial"/>
          <w:b/>
          <w:bCs/>
          <w:i/>
          <w:sz w:val="20"/>
          <w:szCs w:val="20"/>
        </w:rPr>
        <w:t>Reason: For the avoidance of doubt and in the interest in proper planning.</w:t>
      </w:r>
    </w:p>
    <w:p w14:paraId="2753EA7A" w14:textId="77777777" w:rsidR="00C631E2" w:rsidRPr="006B5A44" w:rsidRDefault="00C631E2" w:rsidP="00C631E2">
      <w:pPr>
        <w:spacing w:after="0" w:line="240" w:lineRule="auto"/>
        <w:ind w:left="540" w:hanging="540"/>
        <w:rPr>
          <w:rFonts w:ascii="Arial" w:eastAsia="Times New Roman" w:hAnsi="Arial" w:cs="Arial"/>
          <w:b/>
          <w:snapToGrid w:val="0"/>
          <w:sz w:val="20"/>
          <w:szCs w:val="20"/>
        </w:rPr>
      </w:pPr>
    </w:p>
    <w:p w14:paraId="30E9DC48" w14:textId="77777777" w:rsidR="001F46CD" w:rsidRPr="006B5A44" w:rsidRDefault="001F46CD" w:rsidP="001F46CD">
      <w:pPr>
        <w:pStyle w:val="ListParagraph"/>
        <w:numPr>
          <w:ilvl w:val="0"/>
          <w:numId w:val="1"/>
        </w:numPr>
        <w:rPr>
          <w:b/>
          <w:bCs/>
          <w:i/>
        </w:rPr>
      </w:pPr>
      <w:r w:rsidRPr="006B5A44">
        <w:rPr>
          <w:b/>
          <w:bCs/>
          <w:i/>
        </w:rPr>
        <w:t xml:space="preserve">The external materials used shall match those of the existing building so far as practicable.   </w:t>
      </w:r>
    </w:p>
    <w:p w14:paraId="16B47C38" w14:textId="77777777" w:rsidR="001F46CD" w:rsidRPr="006B5A44" w:rsidRDefault="001F46CD" w:rsidP="001F46CD">
      <w:pPr>
        <w:spacing w:after="0" w:line="240" w:lineRule="auto"/>
        <w:ind w:left="720"/>
        <w:contextualSpacing/>
        <w:rPr>
          <w:rFonts w:ascii="Arial" w:eastAsia="Times New Roman" w:hAnsi="Arial" w:cs="Arial"/>
          <w:b/>
          <w:bCs/>
          <w:i/>
          <w:sz w:val="20"/>
          <w:szCs w:val="20"/>
        </w:rPr>
      </w:pPr>
    </w:p>
    <w:p w14:paraId="250E1D74" w14:textId="77777777" w:rsidR="001F46CD" w:rsidRDefault="001F46CD" w:rsidP="001F46CD">
      <w:pPr>
        <w:spacing w:after="0" w:line="240" w:lineRule="auto"/>
        <w:ind w:left="720"/>
        <w:contextualSpacing/>
        <w:rPr>
          <w:rFonts w:ascii="Arial" w:eastAsia="Times New Roman" w:hAnsi="Arial" w:cs="Arial"/>
          <w:b/>
          <w:bCs/>
          <w:i/>
          <w:sz w:val="20"/>
          <w:szCs w:val="20"/>
        </w:rPr>
      </w:pPr>
      <w:r w:rsidRPr="006B5A44">
        <w:rPr>
          <w:rFonts w:ascii="Arial" w:eastAsia="Times New Roman" w:hAnsi="Arial" w:cs="Arial"/>
          <w:b/>
          <w:bCs/>
          <w:i/>
          <w:sz w:val="20"/>
          <w:szCs w:val="20"/>
        </w:rPr>
        <w:t>Reason: In order to ensure a satisfactory appearance in the interests of visual amenity in accordance with Policies DES1 and DES8 of the City of Salford Unitary Development Plan and the requirements of the National Planning Policy Framework.</w:t>
      </w:r>
    </w:p>
    <w:p w14:paraId="0CE20C8D" w14:textId="77777777" w:rsidR="00C631E2" w:rsidRPr="00C631E2" w:rsidRDefault="00C631E2" w:rsidP="00C631E2">
      <w:pPr>
        <w:spacing w:after="0" w:line="240" w:lineRule="auto"/>
        <w:ind w:left="720"/>
        <w:contextualSpacing/>
        <w:rPr>
          <w:rFonts w:ascii="Arial" w:eastAsia="Times New Roman" w:hAnsi="Arial" w:cs="Arial"/>
          <w:b/>
          <w:bCs/>
          <w:i/>
          <w:sz w:val="20"/>
          <w:szCs w:val="20"/>
        </w:rPr>
      </w:pPr>
    </w:p>
    <w:p w14:paraId="57083917" w14:textId="77777777" w:rsidR="00C631E2" w:rsidRPr="00C631E2" w:rsidRDefault="00C631E2" w:rsidP="00C631E2">
      <w:pPr>
        <w:tabs>
          <w:tab w:val="center" w:pos="-3544"/>
          <w:tab w:val="right" w:pos="8306"/>
        </w:tabs>
        <w:spacing w:after="0" w:line="240" w:lineRule="auto"/>
        <w:rPr>
          <w:rFonts w:ascii="Arial" w:eastAsia="Times New Roman" w:hAnsi="Arial" w:cs="Arial"/>
          <w:b/>
          <w:snapToGrid w:val="0"/>
          <w:sz w:val="20"/>
          <w:szCs w:val="20"/>
          <w:u w:val="single"/>
          <w:lang w:val="en-US"/>
        </w:rPr>
      </w:pPr>
      <w:r w:rsidRPr="00C631E2">
        <w:rPr>
          <w:rFonts w:ascii="Arial" w:eastAsia="Times New Roman" w:hAnsi="Arial" w:cs="Arial"/>
          <w:b/>
          <w:snapToGrid w:val="0"/>
          <w:sz w:val="20"/>
          <w:szCs w:val="20"/>
          <w:u w:val="single"/>
          <w:lang w:val="en-US"/>
        </w:rPr>
        <w:t>Statement of conformity with Article 35 of The Town and Country Planning (Development Management Procedure) (England) Order 2015</w:t>
      </w:r>
    </w:p>
    <w:p w14:paraId="71830636" w14:textId="77777777" w:rsidR="00C631E2" w:rsidRPr="00C631E2" w:rsidRDefault="00C631E2" w:rsidP="00C631E2">
      <w:pPr>
        <w:tabs>
          <w:tab w:val="center" w:pos="-3544"/>
          <w:tab w:val="right" w:pos="8306"/>
        </w:tabs>
        <w:spacing w:after="0" w:line="240" w:lineRule="auto"/>
        <w:rPr>
          <w:rFonts w:ascii="Arial" w:eastAsia="Times New Roman" w:hAnsi="Arial" w:cs="Arial"/>
          <w:b/>
          <w:snapToGrid w:val="0"/>
          <w:sz w:val="20"/>
          <w:szCs w:val="20"/>
          <w:lang w:val="en-US"/>
        </w:rPr>
      </w:pPr>
    </w:p>
    <w:p w14:paraId="09CF53C6" w14:textId="1E6B9991" w:rsidR="00AD624E" w:rsidRDefault="006B5A44" w:rsidP="00C631E2">
      <w:pPr>
        <w:spacing w:after="0" w:line="240" w:lineRule="auto"/>
        <w:ind w:left="540" w:hanging="540"/>
        <w:rPr>
          <w:rFonts w:ascii="Arial" w:eastAsia="Times New Roman" w:hAnsi="Arial" w:cs="Arial"/>
          <w:snapToGrid w:val="0"/>
          <w:sz w:val="20"/>
          <w:szCs w:val="20"/>
          <w:lang w:val="en-US"/>
        </w:rPr>
      </w:pPr>
      <w:r w:rsidRPr="006B5A44">
        <w:rPr>
          <w:rFonts w:ascii="Arial" w:eastAsia="Times New Roman" w:hAnsi="Arial" w:cs="Arial"/>
          <w:snapToGrid w:val="0"/>
          <w:sz w:val="20"/>
          <w:szCs w:val="20"/>
          <w:lang w:val="en-US"/>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20EF1656" w14:textId="77777777" w:rsidR="006B5A44" w:rsidRPr="00C631E2" w:rsidRDefault="006B5A44" w:rsidP="00C631E2">
      <w:pPr>
        <w:spacing w:after="0" w:line="240" w:lineRule="auto"/>
        <w:ind w:left="540" w:hanging="540"/>
        <w:rPr>
          <w:rFonts w:ascii="Arial" w:eastAsia="Times New Roman" w:hAnsi="Arial" w:cs="Arial"/>
          <w:b/>
          <w:snapToGrid w:val="0"/>
          <w:sz w:val="20"/>
          <w:szCs w:val="20"/>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50"/>
        <w:gridCol w:w="1635"/>
      </w:tblGrid>
      <w:tr w:rsidR="00C631E2" w:rsidRPr="00C631E2" w14:paraId="230A6A50" w14:textId="77777777" w:rsidTr="00C92427">
        <w:tc>
          <w:tcPr>
            <w:tcW w:w="958" w:type="dxa"/>
            <w:tcBorders>
              <w:top w:val="double" w:sz="4" w:space="0" w:color="auto"/>
            </w:tcBorders>
          </w:tcPr>
          <w:p w14:paraId="1F8E3944" w14:textId="77777777" w:rsidR="00C631E2" w:rsidRPr="00C631E2" w:rsidRDefault="00C631E2" w:rsidP="00C631E2">
            <w:pPr>
              <w:spacing w:before="120" w:after="120" w:line="240" w:lineRule="auto"/>
              <w:rPr>
                <w:rFonts w:ascii="Arial" w:eastAsia="Times New Roman" w:hAnsi="Arial" w:cs="Arial"/>
                <w:b/>
                <w:snapToGrid w:val="0"/>
                <w:sz w:val="20"/>
                <w:szCs w:val="20"/>
                <w:lang w:val="en-US"/>
              </w:rPr>
            </w:pPr>
            <w:r w:rsidRPr="00C631E2">
              <w:rPr>
                <w:rFonts w:ascii="Arial" w:eastAsia="Times New Roman" w:hAnsi="Arial" w:cs="Arial"/>
                <w:b/>
                <w:snapToGrid w:val="0"/>
                <w:sz w:val="20"/>
                <w:szCs w:val="20"/>
                <w:lang w:val="en-US"/>
              </w:rPr>
              <w:t>Officer</w:t>
            </w:r>
          </w:p>
        </w:tc>
        <w:tc>
          <w:tcPr>
            <w:tcW w:w="1470" w:type="dxa"/>
            <w:tcBorders>
              <w:top w:val="double" w:sz="4" w:space="0" w:color="auto"/>
            </w:tcBorders>
          </w:tcPr>
          <w:p w14:paraId="2E37997B" w14:textId="60ACF00A" w:rsidR="00C631E2" w:rsidRPr="00C631E2" w:rsidRDefault="00C74407" w:rsidP="00C631E2">
            <w:pPr>
              <w:spacing w:before="120" w:after="120" w:line="240" w:lineRule="auto"/>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Sam Pierce</w:t>
            </w:r>
          </w:p>
        </w:tc>
        <w:tc>
          <w:tcPr>
            <w:tcW w:w="750" w:type="dxa"/>
            <w:tcBorders>
              <w:top w:val="double" w:sz="4" w:space="0" w:color="auto"/>
            </w:tcBorders>
          </w:tcPr>
          <w:p w14:paraId="2607CADE" w14:textId="77777777" w:rsidR="00C631E2" w:rsidRPr="00C631E2" w:rsidRDefault="00C631E2" w:rsidP="00C631E2">
            <w:pPr>
              <w:spacing w:before="120" w:after="120" w:line="240" w:lineRule="auto"/>
              <w:rPr>
                <w:rFonts w:ascii="Arial" w:eastAsia="Times New Roman" w:hAnsi="Arial" w:cs="Arial"/>
                <w:b/>
                <w:snapToGrid w:val="0"/>
                <w:sz w:val="20"/>
                <w:szCs w:val="20"/>
                <w:lang w:val="en-US"/>
              </w:rPr>
            </w:pPr>
            <w:r w:rsidRPr="00C631E2">
              <w:rPr>
                <w:rFonts w:ascii="Arial" w:eastAsia="Times New Roman" w:hAnsi="Arial" w:cs="Arial"/>
                <w:b/>
                <w:snapToGrid w:val="0"/>
                <w:sz w:val="20"/>
                <w:szCs w:val="20"/>
                <w:lang w:val="en-US"/>
              </w:rPr>
              <w:t>LPA</w:t>
            </w:r>
          </w:p>
        </w:tc>
        <w:tc>
          <w:tcPr>
            <w:tcW w:w="1635" w:type="dxa"/>
            <w:tcBorders>
              <w:top w:val="double" w:sz="4" w:space="0" w:color="auto"/>
            </w:tcBorders>
          </w:tcPr>
          <w:p w14:paraId="13FE6F8F" w14:textId="59768EFA" w:rsidR="00C631E2" w:rsidRPr="00C631E2" w:rsidRDefault="00011496" w:rsidP="00C631E2">
            <w:pPr>
              <w:spacing w:before="120" w:after="120" w:line="240" w:lineRule="auto"/>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 xml:space="preserve">M Hodgson </w:t>
            </w:r>
          </w:p>
        </w:tc>
      </w:tr>
      <w:tr w:rsidR="00C631E2" w:rsidRPr="00C631E2" w14:paraId="1CB2818C" w14:textId="77777777" w:rsidTr="00C92427">
        <w:tc>
          <w:tcPr>
            <w:tcW w:w="958" w:type="dxa"/>
            <w:tcBorders>
              <w:bottom w:val="double" w:sz="4" w:space="0" w:color="auto"/>
            </w:tcBorders>
          </w:tcPr>
          <w:p w14:paraId="619D3CBA" w14:textId="77777777" w:rsidR="00C631E2" w:rsidRPr="00C631E2" w:rsidRDefault="00C631E2" w:rsidP="00C631E2">
            <w:pPr>
              <w:spacing w:before="120" w:after="120" w:line="240" w:lineRule="auto"/>
              <w:rPr>
                <w:rFonts w:ascii="Arial" w:eastAsia="Times New Roman" w:hAnsi="Arial" w:cs="Arial"/>
                <w:b/>
                <w:snapToGrid w:val="0"/>
                <w:sz w:val="20"/>
                <w:szCs w:val="20"/>
                <w:lang w:val="en-US"/>
              </w:rPr>
            </w:pPr>
            <w:r w:rsidRPr="00C631E2">
              <w:rPr>
                <w:rFonts w:ascii="Arial" w:eastAsia="Times New Roman" w:hAnsi="Arial" w:cs="Arial"/>
                <w:b/>
                <w:snapToGrid w:val="0"/>
                <w:sz w:val="20"/>
                <w:szCs w:val="20"/>
                <w:lang w:val="en-US"/>
              </w:rPr>
              <w:lastRenderedPageBreak/>
              <w:t>Date</w:t>
            </w:r>
          </w:p>
        </w:tc>
        <w:tc>
          <w:tcPr>
            <w:tcW w:w="1470" w:type="dxa"/>
            <w:tcBorders>
              <w:bottom w:val="double" w:sz="4" w:space="0" w:color="auto"/>
            </w:tcBorders>
          </w:tcPr>
          <w:p w14:paraId="682F9837" w14:textId="2D9749A3" w:rsidR="00C631E2" w:rsidRPr="00C631E2" w:rsidRDefault="007D64DA" w:rsidP="00C631E2">
            <w:pPr>
              <w:spacing w:before="120" w:after="120" w:line="240" w:lineRule="auto"/>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2</w:t>
            </w:r>
            <w:r w:rsidR="00684BCF">
              <w:rPr>
                <w:rFonts w:ascii="Arial" w:eastAsia="Times New Roman" w:hAnsi="Arial" w:cs="Arial"/>
                <w:b/>
                <w:snapToGrid w:val="0"/>
                <w:sz w:val="20"/>
                <w:szCs w:val="20"/>
                <w:lang w:val="en-US"/>
              </w:rPr>
              <w:t>3</w:t>
            </w:r>
            <w:r w:rsidR="001F46CD">
              <w:rPr>
                <w:rFonts w:ascii="Arial" w:eastAsia="Times New Roman" w:hAnsi="Arial" w:cs="Arial"/>
                <w:b/>
                <w:snapToGrid w:val="0"/>
                <w:sz w:val="20"/>
                <w:szCs w:val="20"/>
                <w:lang w:val="en-US"/>
              </w:rPr>
              <w:t>/10/</w:t>
            </w:r>
            <w:r w:rsidR="00C74407">
              <w:rPr>
                <w:rFonts w:ascii="Arial" w:eastAsia="Times New Roman" w:hAnsi="Arial" w:cs="Arial"/>
                <w:b/>
                <w:snapToGrid w:val="0"/>
                <w:sz w:val="20"/>
                <w:szCs w:val="20"/>
                <w:lang w:val="en-US"/>
              </w:rPr>
              <w:t>2020</w:t>
            </w:r>
          </w:p>
        </w:tc>
        <w:tc>
          <w:tcPr>
            <w:tcW w:w="750" w:type="dxa"/>
            <w:tcBorders>
              <w:bottom w:val="double" w:sz="4" w:space="0" w:color="auto"/>
            </w:tcBorders>
          </w:tcPr>
          <w:p w14:paraId="04EF5E5C" w14:textId="77777777" w:rsidR="00C631E2" w:rsidRPr="00C631E2" w:rsidRDefault="00C631E2" w:rsidP="00C631E2">
            <w:pPr>
              <w:spacing w:before="120" w:after="120" w:line="240" w:lineRule="auto"/>
              <w:rPr>
                <w:rFonts w:ascii="Arial" w:eastAsia="Times New Roman" w:hAnsi="Arial" w:cs="Arial"/>
                <w:b/>
                <w:snapToGrid w:val="0"/>
                <w:sz w:val="20"/>
                <w:szCs w:val="20"/>
                <w:lang w:val="en-US"/>
              </w:rPr>
            </w:pPr>
            <w:r w:rsidRPr="00C631E2">
              <w:rPr>
                <w:rFonts w:ascii="Arial" w:eastAsia="Times New Roman" w:hAnsi="Arial" w:cs="Arial"/>
                <w:b/>
                <w:snapToGrid w:val="0"/>
                <w:sz w:val="20"/>
                <w:szCs w:val="20"/>
                <w:lang w:val="en-US"/>
              </w:rPr>
              <w:t>Date</w:t>
            </w:r>
          </w:p>
        </w:tc>
        <w:tc>
          <w:tcPr>
            <w:tcW w:w="1635" w:type="dxa"/>
            <w:tcBorders>
              <w:bottom w:val="double" w:sz="4" w:space="0" w:color="auto"/>
            </w:tcBorders>
          </w:tcPr>
          <w:p w14:paraId="6E03A3DF" w14:textId="3DCA6C52" w:rsidR="00C631E2" w:rsidRPr="00C631E2" w:rsidRDefault="00011496" w:rsidP="00C631E2">
            <w:pPr>
              <w:spacing w:before="120" w:after="120" w:line="240" w:lineRule="auto"/>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23.10.20</w:t>
            </w:r>
          </w:p>
        </w:tc>
      </w:tr>
    </w:tbl>
    <w:p w14:paraId="0720A21E" w14:textId="77777777" w:rsidR="00C631E2" w:rsidRPr="00C631E2" w:rsidRDefault="00C631E2" w:rsidP="00C631E2">
      <w:pPr>
        <w:spacing w:after="0" w:line="240" w:lineRule="auto"/>
        <w:rPr>
          <w:rFonts w:ascii="Arial" w:eastAsia="Times New Roman" w:hAnsi="Arial" w:cs="Arial"/>
          <w:b/>
          <w:snapToGrid w:val="0"/>
          <w:sz w:val="20"/>
          <w:szCs w:val="20"/>
          <w:lang w:val="en-US"/>
        </w:rPr>
      </w:pPr>
    </w:p>
    <w:p w14:paraId="09F80C9A" w14:textId="77777777" w:rsidR="001010EB" w:rsidRDefault="001010EB"/>
    <w:sectPr w:rsidR="001010EB" w:rsidSect="00003D0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1E300B"/>
    <w:multiLevelType w:val="hybridMultilevel"/>
    <w:tmpl w:val="AA0E5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F45C74"/>
    <w:multiLevelType w:val="hybridMultilevel"/>
    <w:tmpl w:val="40E64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AB173B"/>
    <w:multiLevelType w:val="hybridMultilevel"/>
    <w:tmpl w:val="6EFE823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7FD56682"/>
    <w:multiLevelType w:val="hybridMultilevel"/>
    <w:tmpl w:val="6E2AD17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1E2"/>
    <w:rsid w:val="00011496"/>
    <w:rsid w:val="00032311"/>
    <w:rsid w:val="00085D6A"/>
    <w:rsid w:val="000A29CB"/>
    <w:rsid w:val="000F4EDC"/>
    <w:rsid w:val="001010EB"/>
    <w:rsid w:val="00122DA7"/>
    <w:rsid w:val="00123B14"/>
    <w:rsid w:val="0012737A"/>
    <w:rsid w:val="001575C0"/>
    <w:rsid w:val="001844F2"/>
    <w:rsid w:val="001C320E"/>
    <w:rsid w:val="001D7C5D"/>
    <w:rsid w:val="001F46CD"/>
    <w:rsid w:val="00204185"/>
    <w:rsid w:val="002B1689"/>
    <w:rsid w:val="002C15AD"/>
    <w:rsid w:val="002C369D"/>
    <w:rsid w:val="002D12AB"/>
    <w:rsid w:val="002E1765"/>
    <w:rsid w:val="002E42EB"/>
    <w:rsid w:val="00333755"/>
    <w:rsid w:val="00371406"/>
    <w:rsid w:val="0039790A"/>
    <w:rsid w:val="003B0999"/>
    <w:rsid w:val="003D7620"/>
    <w:rsid w:val="004400CF"/>
    <w:rsid w:val="00495FC6"/>
    <w:rsid w:val="0051189B"/>
    <w:rsid w:val="00512BEE"/>
    <w:rsid w:val="00556A14"/>
    <w:rsid w:val="00590163"/>
    <w:rsid w:val="005E5DD0"/>
    <w:rsid w:val="005F67E5"/>
    <w:rsid w:val="00606671"/>
    <w:rsid w:val="00636DE4"/>
    <w:rsid w:val="006840B0"/>
    <w:rsid w:val="00684BCF"/>
    <w:rsid w:val="006A2F6E"/>
    <w:rsid w:val="006B5A44"/>
    <w:rsid w:val="006B5E11"/>
    <w:rsid w:val="00735F31"/>
    <w:rsid w:val="00776C01"/>
    <w:rsid w:val="0078482C"/>
    <w:rsid w:val="007B3BB3"/>
    <w:rsid w:val="007D1A0A"/>
    <w:rsid w:val="007D3831"/>
    <w:rsid w:val="007D64DA"/>
    <w:rsid w:val="00831BE9"/>
    <w:rsid w:val="00850345"/>
    <w:rsid w:val="008551CE"/>
    <w:rsid w:val="008B09CE"/>
    <w:rsid w:val="008C510A"/>
    <w:rsid w:val="008E52CE"/>
    <w:rsid w:val="0090432D"/>
    <w:rsid w:val="00964344"/>
    <w:rsid w:val="0096502A"/>
    <w:rsid w:val="0099003D"/>
    <w:rsid w:val="00994F87"/>
    <w:rsid w:val="009B0EDF"/>
    <w:rsid w:val="009D1B54"/>
    <w:rsid w:val="009E63C2"/>
    <w:rsid w:val="00A03D16"/>
    <w:rsid w:val="00A133BB"/>
    <w:rsid w:val="00AC284B"/>
    <w:rsid w:val="00AD624E"/>
    <w:rsid w:val="00B105A5"/>
    <w:rsid w:val="00B432D5"/>
    <w:rsid w:val="00B5417B"/>
    <w:rsid w:val="00B71608"/>
    <w:rsid w:val="00B95673"/>
    <w:rsid w:val="00BA08CA"/>
    <w:rsid w:val="00BA49BF"/>
    <w:rsid w:val="00BA6B1C"/>
    <w:rsid w:val="00BD6965"/>
    <w:rsid w:val="00C631E2"/>
    <w:rsid w:val="00C74407"/>
    <w:rsid w:val="00CA4669"/>
    <w:rsid w:val="00D07466"/>
    <w:rsid w:val="00D31DE2"/>
    <w:rsid w:val="00D6005A"/>
    <w:rsid w:val="00D85FEF"/>
    <w:rsid w:val="00D877A4"/>
    <w:rsid w:val="00D97DB7"/>
    <w:rsid w:val="00E1591A"/>
    <w:rsid w:val="00E41BEA"/>
    <w:rsid w:val="00F453FB"/>
    <w:rsid w:val="00F5054D"/>
    <w:rsid w:val="00FA6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112E4"/>
  <w15:chartTrackingRefBased/>
  <w15:docId w15:val="{10CDFF20-FE02-4EBA-97CB-E7CF3BEC0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C631E2"/>
    <w:pPr>
      <w:keepNext/>
      <w:spacing w:after="0" w:line="240" w:lineRule="auto"/>
      <w:outlineLvl w:val="0"/>
    </w:pPr>
    <w:rPr>
      <w:rFonts w:ascii="Arial" w:eastAsia="Times New Roman" w:hAnsi="Arial" w:cs="Arial"/>
      <w:b/>
      <w:bCs/>
      <w:sz w:val="20"/>
      <w:szCs w:val="20"/>
      <w:lang w:val="en-US"/>
    </w:rPr>
  </w:style>
  <w:style w:type="paragraph" w:styleId="Heading2">
    <w:name w:val="heading 2"/>
    <w:basedOn w:val="Normal"/>
    <w:next w:val="Normal"/>
    <w:link w:val="Heading2Char"/>
    <w:uiPriority w:val="99"/>
    <w:qFormat/>
    <w:rsid w:val="00C631E2"/>
    <w:pPr>
      <w:keepNext/>
      <w:spacing w:after="0" w:line="240" w:lineRule="auto"/>
      <w:outlineLvl w:val="1"/>
    </w:pPr>
    <w:rPr>
      <w:rFonts w:ascii="Arial" w:eastAsia="Times New Roman" w:hAnsi="Arial" w:cs="Arial"/>
      <w:b/>
      <w:bCs/>
      <w:sz w:val="20"/>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631E2"/>
    <w:rPr>
      <w:rFonts w:ascii="Arial" w:eastAsia="Times New Roman" w:hAnsi="Arial" w:cs="Arial"/>
      <w:b/>
      <w:bCs/>
      <w:sz w:val="20"/>
      <w:szCs w:val="20"/>
      <w:lang w:val="en-US"/>
    </w:rPr>
  </w:style>
  <w:style w:type="character" w:customStyle="1" w:styleId="Heading2Char">
    <w:name w:val="Heading 2 Char"/>
    <w:basedOn w:val="DefaultParagraphFont"/>
    <w:link w:val="Heading2"/>
    <w:uiPriority w:val="99"/>
    <w:rsid w:val="00C631E2"/>
    <w:rPr>
      <w:rFonts w:ascii="Arial" w:eastAsia="Times New Roman" w:hAnsi="Arial" w:cs="Arial"/>
      <w:b/>
      <w:bCs/>
      <w:sz w:val="20"/>
      <w:szCs w:val="20"/>
      <w:u w:val="single"/>
      <w:lang w:val="en-US"/>
    </w:rPr>
  </w:style>
  <w:style w:type="paragraph" w:styleId="Footer">
    <w:name w:val="footer"/>
    <w:basedOn w:val="Normal"/>
    <w:link w:val="FooterChar"/>
    <w:uiPriority w:val="99"/>
    <w:rsid w:val="00C631E2"/>
    <w:pPr>
      <w:tabs>
        <w:tab w:val="center" w:pos="4153"/>
        <w:tab w:val="right" w:pos="8306"/>
      </w:tabs>
      <w:spacing w:after="0" w:line="240" w:lineRule="auto"/>
    </w:pPr>
    <w:rPr>
      <w:rFonts w:ascii="Arial" w:eastAsia="Times New Roman" w:hAnsi="Arial" w:cs="Arial"/>
      <w:sz w:val="20"/>
      <w:szCs w:val="20"/>
      <w:lang w:val="en-US"/>
    </w:rPr>
  </w:style>
  <w:style w:type="character" w:customStyle="1" w:styleId="FooterChar">
    <w:name w:val="Footer Char"/>
    <w:basedOn w:val="DefaultParagraphFont"/>
    <w:link w:val="Footer"/>
    <w:uiPriority w:val="99"/>
    <w:rsid w:val="00C631E2"/>
    <w:rPr>
      <w:rFonts w:ascii="Arial" w:eastAsia="Times New Roman" w:hAnsi="Arial" w:cs="Arial"/>
      <w:sz w:val="20"/>
      <w:szCs w:val="20"/>
      <w:lang w:val="en-US"/>
    </w:rPr>
  </w:style>
  <w:style w:type="paragraph" w:customStyle="1" w:styleId="TABLECONTENT">
    <w:name w:val="TABLE CONTENT"/>
    <w:basedOn w:val="Normal"/>
    <w:uiPriority w:val="99"/>
    <w:rsid w:val="00C631E2"/>
    <w:pPr>
      <w:spacing w:before="120" w:after="120" w:line="240" w:lineRule="auto"/>
    </w:pPr>
    <w:rPr>
      <w:rFonts w:ascii="Arial" w:eastAsia="Times New Roman" w:hAnsi="Arial" w:cs="Arial"/>
      <w:sz w:val="20"/>
      <w:szCs w:val="20"/>
      <w:lang w:val="en-US"/>
    </w:rPr>
  </w:style>
  <w:style w:type="paragraph" w:styleId="ListParagraph">
    <w:name w:val="List Paragraph"/>
    <w:basedOn w:val="Normal"/>
    <w:uiPriority w:val="34"/>
    <w:qFormat/>
    <w:rsid w:val="00C631E2"/>
    <w:pPr>
      <w:spacing w:after="0" w:line="240" w:lineRule="auto"/>
      <w:ind w:left="720"/>
      <w:contextualSpacing/>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9</Pages>
  <Words>1783</Words>
  <Characters>10165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Sam</dc:creator>
  <cp:keywords/>
  <dc:description/>
  <cp:lastModifiedBy>Pierce, Sam</cp:lastModifiedBy>
  <cp:revision>14</cp:revision>
  <dcterms:created xsi:type="dcterms:W3CDTF">2020-10-22T12:48:00Z</dcterms:created>
  <dcterms:modified xsi:type="dcterms:W3CDTF">2020-10-23T12:41:00Z</dcterms:modified>
</cp:coreProperties>
</file>