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2F862F" w14:textId="2785572E" w:rsidR="00186100" w:rsidRDefault="008756A6">
      <w:r>
        <w:rPr>
          <w:noProof/>
        </w:rPr>
        <w:drawing>
          <wp:inline distT="0" distB="0" distL="0" distR="0" wp14:anchorId="416E53C8" wp14:editId="7D19F9C3">
            <wp:extent cx="5727700" cy="612775"/>
            <wp:effectExtent l="0" t="0" r="635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727700" cy="612775"/>
                    </a:xfrm>
                    <a:prstGeom prst="rect">
                      <a:avLst/>
                    </a:prstGeom>
                    <a:noFill/>
                    <a:ln>
                      <a:noFill/>
                    </a:ln>
                  </pic:spPr>
                </pic:pic>
              </a:graphicData>
            </a:graphic>
          </wp:inline>
        </w:drawing>
      </w:r>
    </w:p>
    <w:p w14:paraId="408E03BE" w14:textId="77777777" w:rsidR="008756A6" w:rsidRDefault="008756A6" w:rsidP="00874EE6"/>
    <w:tbl>
      <w:tblPr>
        <w:tblStyle w:val="TableGrid"/>
        <w:tblW w:w="0" w:type="auto"/>
        <w:tblBorders>
          <w:top w:val="single" w:sz="4" w:space="0" w:color="BFBFBF" w:themeColor="background1" w:themeShade="BF"/>
          <w:left w:val="none" w:sz="0" w:space="0" w:color="auto"/>
          <w:bottom w:val="single" w:sz="4" w:space="0" w:color="BFBFBF" w:themeColor="background1" w:themeShade="BF"/>
          <w:right w:val="none" w:sz="0" w:space="0" w:color="auto"/>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2405"/>
        <w:gridCol w:w="6611"/>
      </w:tblGrid>
      <w:tr w:rsidR="008756A6" w14:paraId="679F3E7F" w14:textId="77777777" w:rsidTr="00B439B8">
        <w:tc>
          <w:tcPr>
            <w:tcW w:w="2405" w:type="dxa"/>
          </w:tcPr>
          <w:p w14:paraId="1CA2BE8E" w14:textId="77777777" w:rsidR="008756A6" w:rsidRPr="000E1B6B" w:rsidRDefault="008756A6" w:rsidP="00874EE6">
            <w:pPr>
              <w:rPr>
                <w:b/>
                <w:bCs/>
              </w:rPr>
            </w:pPr>
            <w:r w:rsidRPr="000E1B6B">
              <w:rPr>
                <w:b/>
                <w:bCs/>
              </w:rPr>
              <w:t>Application Ref.</w:t>
            </w:r>
          </w:p>
        </w:tc>
        <w:tc>
          <w:tcPr>
            <w:tcW w:w="6611" w:type="dxa"/>
          </w:tcPr>
          <w:p w14:paraId="2A750DCD" w14:textId="77777777" w:rsidR="008756A6" w:rsidRDefault="008756A6" w:rsidP="00874EE6">
            <w:r w:rsidRPr="007210EC">
              <w:rPr>
                <w:rFonts w:eastAsia="Arial"/>
                <w:color w:val="181818"/>
              </w:rPr>
              <w:t>PA/2026/0020</w:t>
            </w:r>
          </w:p>
        </w:tc>
      </w:tr>
      <w:tr w:rsidR="008756A6" w14:paraId="6E16A17D" w14:textId="77777777" w:rsidTr="00B439B8">
        <w:tc>
          <w:tcPr>
            <w:tcW w:w="2405" w:type="dxa"/>
          </w:tcPr>
          <w:p w14:paraId="632D83D9" w14:textId="77777777" w:rsidR="008756A6" w:rsidRPr="000E1B6B" w:rsidRDefault="008756A6" w:rsidP="00874EE6">
            <w:pPr>
              <w:rPr>
                <w:b/>
                <w:bCs/>
              </w:rPr>
            </w:pPr>
            <w:r w:rsidRPr="000E1B6B">
              <w:rPr>
                <w:b/>
                <w:bCs/>
              </w:rPr>
              <w:t>Location</w:t>
            </w:r>
          </w:p>
        </w:tc>
        <w:tc>
          <w:tcPr>
            <w:tcW w:w="6611" w:type="dxa"/>
          </w:tcPr>
          <w:p w14:paraId="64280362" w14:textId="77777777" w:rsidR="008756A6" w:rsidRDefault="008756A6" w:rsidP="00874EE6">
            <w:r w:rsidRPr="007210EC">
              <w:rPr>
                <w:rFonts w:eastAsia="Arial"/>
                <w:color w:val="181818"/>
              </w:rPr>
              <w:t>11 Back Hulme Street, Salford, M5 4RH</w:t>
            </w:r>
          </w:p>
        </w:tc>
      </w:tr>
      <w:tr w:rsidR="008756A6" w14:paraId="614608B8" w14:textId="77777777" w:rsidTr="00B439B8">
        <w:tc>
          <w:tcPr>
            <w:tcW w:w="2405" w:type="dxa"/>
          </w:tcPr>
          <w:p w14:paraId="753E1EE9" w14:textId="77777777" w:rsidR="008756A6" w:rsidRPr="000E1B6B" w:rsidRDefault="008756A6" w:rsidP="00874EE6">
            <w:pPr>
              <w:rPr>
                <w:b/>
                <w:bCs/>
              </w:rPr>
            </w:pPr>
            <w:r w:rsidRPr="000E1B6B">
              <w:rPr>
                <w:b/>
                <w:bCs/>
              </w:rPr>
              <w:t>Ward</w:t>
            </w:r>
          </w:p>
        </w:tc>
        <w:tc>
          <w:tcPr>
            <w:tcW w:w="6611" w:type="dxa"/>
          </w:tcPr>
          <w:p w14:paraId="6B34BD10" w14:textId="77777777" w:rsidR="008756A6" w:rsidRDefault="008756A6" w:rsidP="00874EE6">
            <w:r w:rsidRPr="007210EC">
              <w:rPr>
                <w:rFonts w:eastAsia="Arial"/>
                <w:color w:val="181818"/>
              </w:rPr>
              <w:t>Ordsall Ward</w:t>
            </w:r>
          </w:p>
        </w:tc>
      </w:tr>
      <w:tr w:rsidR="008756A6" w14:paraId="61CEBF89" w14:textId="77777777" w:rsidTr="00B439B8">
        <w:tc>
          <w:tcPr>
            <w:tcW w:w="2405" w:type="dxa"/>
          </w:tcPr>
          <w:p w14:paraId="56C96910" w14:textId="77777777" w:rsidR="008756A6" w:rsidRPr="000E1B6B" w:rsidRDefault="008756A6" w:rsidP="00874EE6">
            <w:pPr>
              <w:rPr>
                <w:b/>
                <w:bCs/>
              </w:rPr>
            </w:pPr>
            <w:r w:rsidRPr="000E1B6B">
              <w:rPr>
                <w:b/>
                <w:bCs/>
              </w:rPr>
              <w:t>Applicant</w:t>
            </w:r>
          </w:p>
        </w:tc>
        <w:tc>
          <w:tcPr>
            <w:tcW w:w="6611" w:type="dxa"/>
          </w:tcPr>
          <w:p w14:paraId="07D06C13" w14:textId="77777777" w:rsidR="008756A6" w:rsidRDefault="008756A6" w:rsidP="00874EE6">
            <w:r w:rsidRPr="007210EC">
              <w:rPr>
                <w:rFonts w:eastAsia="Arial"/>
                <w:color w:val="181818"/>
              </w:rPr>
              <w:t>c/o agent</w:t>
            </w:r>
          </w:p>
        </w:tc>
      </w:tr>
      <w:tr w:rsidR="008756A6" w14:paraId="7A88F591" w14:textId="77777777" w:rsidTr="00B439B8">
        <w:tc>
          <w:tcPr>
            <w:tcW w:w="2405" w:type="dxa"/>
          </w:tcPr>
          <w:p w14:paraId="5396D22B" w14:textId="77777777" w:rsidR="008756A6" w:rsidRPr="000E1B6B" w:rsidRDefault="008756A6" w:rsidP="00874EE6">
            <w:pPr>
              <w:rPr>
                <w:b/>
                <w:bCs/>
              </w:rPr>
            </w:pPr>
            <w:r w:rsidRPr="000E1B6B">
              <w:rPr>
                <w:b/>
                <w:bCs/>
              </w:rPr>
              <w:t>Proposal</w:t>
            </w:r>
          </w:p>
        </w:tc>
        <w:tc>
          <w:tcPr>
            <w:tcW w:w="6611" w:type="dxa"/>
          </w:tcPr>
          <w:p w14:paraId="5C09AEEF" w14:textId="77777777" w:rsidR="008756A6" w:rsidRDefault="008756A6" w:rsidP="00874EE6">
            <w:r w:rsidRPr="007210EC">
              <w:rPr>
                <w:rFonts w:eastAsia="Arial"/>
                <w:color w:val="181818"/>
              </w:rPr>
              <w:t>Application for a lawful development certificate for remedial works comprising the installation of aluminium capping to parapets and other minor waterproofing works for the purposes of building maintenance.</w:t>
            </w:r>
          </w:p>
        </w:tc>
      </w:tr>
      <w:tr w:rsidR="008756A6" w14:paraId="66AAB770" w14:textId="77777777" w:rsidTr="00B439B8">
        <w:tc>
          <w:tcPr>
            <w:tcW w:w="2405" w:type="dxa"/>
          </w:tcPr>
          <w:p w14:paraId="7341A758" w14:textId="77777777" w:rsidR="008756A6" w:rsidRPr="000E1B6B" w:rsidRDefault="008756A6" w:rsidP="00874EE6">
            <w:pPr>
              <w:rPr>
                <w:b/>
                <w:bCs/>
              </w:rPr>
            </w:pPr>
            <w:r w:rsidRPr="000E1B6B">
              <w:rPr>
                <w:b/>
                <w:bCs/>
              </w:rPr>
              <w:t>Recommendation</w:t>
            </w:r>
          </w:p>
        </w:tc>
        <w:tc>
          <w:tcPr>
            <w:tcW w:w="6611" w:type="dxa"/>
          </w:tcPr>
          <w:p w14:paraId="38BDDBEC" w14:textId="236B2890" w:rsidR="008756A6" w:rsidRDefault="002C0CDC" w:rsidP="00874EE6">
            <w:r>
              <w:rPr>
                <w:rFonts w:eastAsia="Arial"/>
                <w:color w:val="181818"/>
              </w:rPr>
              <w:t>Approve</w:t>
            </w:r>
          </w:p>
        </w:tc>
      </w:tr>
    </w:tbl>
    <w:p w14:paraId="5E5C48BE" w14:textId="77777777" w:rsidR="008756A6" w:rsidRDefault="008756A6" w:rsidP="00874EE6"/>
    <w:p w14:paraId="135B6213" w14:textId="77777777" w:rsidR="008756A6" w:rsidRPr="000F29CD" w:rsidRDefault="008756A6" w:rsidP="00874EE6">
      <w:pPr>
        <w:rPr>
          <w:b/>
          <w:bCs/>
        </w:rPr>
      </w:pPr>
      <w:r w:rsidRPr="000F29CD">
        <w:rPr>
          <w:b/>
          <w:bCs/>
        </w:rPr>
        <w:t>Location Plan</w:t>
      </w:r>
    </w:p>
    <w:p w14:paraId="509BA12C" w14:textId="77777777" w:rsidR="008756A6" w:rsidRDefault="008756A6" w:rsidP="00874EE6">
      <w:pPr>
        <w:rPr>
          <w:rFonts w:eastAsia="Arial"/>
        </w:rPr>
      </w:pPr>
    </w:p>
    <w:p w14:paraId="1006223E" w14:textId="110F1F79" w:rsidR="002C0CDC" w:rsidRDefault="002C0CDC" w:rsidP="002C0CDC">
      <w:pPr>
        <w:jc w:val="center"/>
        <w:rPr>
          <w:rFonts w:eastAsia="Arial"/>
        </w:rPr>
      </w:pPr>
      <w:r w:rsidRPr="002C0CDC">
        <w:rPr>
          <w:rFonts w:eastAsia="Arial"/>
          <w:noProof/>
        </w:rPr>
        <w:drawing>
          <wp:inline distT="0" distB="0" distL="0" distR="0" wp14:anchorId="0C373103" wp14:editId="6F97DB59">
            <wp:extent cx="3530781" cy="3638737"/>
            <wp:effectExtent l="0" t="0" r="0" b="0"/>
            <wp:docPr id="1594910848" name="Picture 1" descr="The image shows a site plan with various building blocks, including Massey Steer, Block A, Block B, Hu￡ﾻﾝna Steut, Huuloie Strivt, Buck Hulme Steat, Block D2, Oxbow, Cotald Rosd, Block 01, and Harriat Hous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4910848" name="Picture 1" descr="The image shows a site plan with various building blocks, including Massey Steer, Block A, Block B, Hu￡ﾻﾝna Steut, Huuloie Strivt, Buck Hulme Steat, Block D2, Oxbow, Cotald Rosd, Block 01, and Harriat House.&#10;&#10;AI-generated content may be incorrect."/>
                    <pic:cNvPicPr/>
                  </pic:nvPicPr>
                  <pic:blipFill>
                    <a:blip r:embed="rId8"/>
                    <a:stretch>
                      <a:fillRect/>
                    </a:stretch>
                  </pic:blipFill>
                  <pic:spPr>
                    <a:xfrm>
                      <a:off x="0" y="0"/>
                      <a:ext cx="3530781" cy="3638737"/>
                    </a:xfrm>
                    <a:prstGeom prst="rect">
                      <a:avLst/>
                    </a:prstGeom>
                  </pic:spPr>
                </pic:pic>
              </a:graphicData>
            </a:graphic>
          </wp:inline>
        </w:drawing>
      </w:r>
    </w:p>
    <w:p w14:paraId="32AE06E2" w14:textId="77777777" w:rsidR="002C0CDC" w:rsidRDefault="002C0CDC" w:rsidP="00874EE6"/>
    <w:p w14:paraId="5D5F114D" w14:textId="77777777" w:rsidR="008756A6" w:rsidRPr="00812AFB" w:rsidRDefault="008756A6" w:rsidP="00812AFB">
      <w:pPr>
        <w:rPr>
          <w:b/>
          <w:bCs/>
        </w:rPr>
      </w:pPr>
      <w:r w:rsidRPr="00812AFB">
        <w:rPr>
          <w:b/>
          <w:bCs/>
        </w:rPr>
        <w:t>Description of Site and Surrounding Area</w:t>
      </w:r>
    </w:p>
    <w:p w14:paraId="2327AFD6" w14:textId="77777777" w:rsidR="008756A6" w:rsidRDefault="008756A6" w:rsidP="00812AFB"/>
    <w:p w14:paraId="205393C2" w14:textId="77777777" w:rsidR="00043E59" w:rsidRDefault="00043E59" w:rsidP="00043E59">
      <w:pPr>
        <w:jc w:val="both"/>
      </w:pPr>
      <w:r w:rsidRPr="00043E59">
        <w:t>The application site comprises a Build to Rent residential development known as Oxbow, constructed pursuant to planning permission granted in March 2016.</w:t>
      </w:r>
    </w:p>
    <w:p w14:paraId="2C708990" w14:textId="77777777" w:rsidR="00043E59" w:rsidRPr="00043E59" w:rsidRDefault="00043E59" w:rsidP="00043E59">
      <w:pPr>
        <w:jc w:val="both"/>
      </w:pPr>
    </w:p>
    <w:p w14:paraId="4158466E" w14:textId="77777777" w:rsidR="00043E59" w:rsidRDefault="00043E59" w:rsidP="00043E59">
      <w:pPr>
        <w:jc w:val="both"/>
      </w:pPr>
      <w:r w:rsidRPr="00043E59">
        <w:t>The wider development consists of three blocks ranging in height from 6 to 18 storeys. Blocks 01 and 02, located along Upper Wharf Street and Back Hulme Street respectively, form the subject of the current application.</w:t>
      </w:r>
    </w:p>
    <w:p w14:paraId="42387E8C" w14:textId="77777777" w:rsidR="00043E59" w:rsidRPr="00043E59" w:rsidRDefault="00043E59" w:rsidP="00043E59">
      <w:pPr>
        <w:jc w:val="both"/>
      </w:pPr>
    </w:p>
    <w:p w14:paraId="7292B257" w14:textId="75BACE75" w:rsidR="00043E59" w:rsidRDefault="00043E59" w:rsidP="00043E59">
      <w:pPr>
        <w:jc w:val="both"/>
      </w:pPr>
      <w:r w:rsidRPr="00043E59">
        <w:t xml:space="preserve">The site does not lie within a conservation area and contains no statutorily listed buildings. It </w:t>
      </w:r>
      <w:r w:rsidR="00F33B35">
        <w:t>lies within the extent of</w:t>
      </w:r>
      <w:r w:rsidRPr="00043E59">
        <w:t xml:space="preserve"> an Article 4 Direction removing permitted development rights for changes of use from dwellinghouses to small Houses in Multiple Occupation; however, this relates solely to changes of use and does not restrict routine maintenance or minor external alterations to existing buildings. No other planning constraints or designations are considered material to the assessment of the proposed works</w:t>
      </w:r>
      <w:r w:rsidR="00D327B1">
        <w:t>.</w:t>
      </w:r>
    </w:p>
    <w:p w14:paraId="479A5EA9" w14:textId="77777777" w:rsidR="00D327B1" w:rsidRDefault="00D327B1" w:rsidP="00043E59">
      <w:pPr>
        <w:jc w:val="both"/>
      </w:pPr>
    </w:p>
    <w:p w14:paraId="745E74EA" w14:textId="3421CEB4" w:rsidR="00D327B1" w:rsidRPr="00043E59" w:rsidRDefault="00D327B1" w:rsidP="00043E59">
      <w:pPr>
        <w:jc w:val="both"/>
      </w:pPr>
      <w:r w:rsidRPr="00D327B1">
        <w:rPr>
          <w:noProof/>
        </w:rPr>
        <w:lastRenderedPageBreak/>
        <w:drawing>
          <wp:inline distT="0" distB="0" distL="0" distR="0" wp14:anchorId="1003A556" wp14:editId="672C8FF2">
            <wp:extent cx="5731510" cy="3227070"/>
            <wp:effectExtent l="0" t="0" r="2540" b="0"/>
            <wp:docPr id="2078581803" name="Picture 1" descr="The image depicts a multi-story, brick-clad apartment building with large windows, situated in an urban street with parked cars and street tre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581803" name="Picture 1" descr="The image depicts a multi-story, brick-clad apartment building with large windows, situated in an urban street with parked cars and street trees.&#10;&#10;AI-generated content may be incorrect."/>
                    <pic:cNvPicPr/>
                  </pic:nvPicPr>
                  <pic:blipFill>
                    <a:blip r:embed="rId9"/>
                    <a:stretch>
                      <a:fillRect/>
                    </a:stretch>
                  </pic:blipFill>
                  <pic:spPr>
                    <a:xfrm>
                      <a:off x="0" y="0"/>
                      <a:ext cx="5731510" cy="3227070"/>
                    </a:xfrm>
                    <a:prstGeom prst="rect">
                      <a:avLst/>
                    </a:prstGeom>
                  </pic:spPr>
                </pic:pic>
              </a:graphicData>
            </a:graphic>
          </wp:inline>
        </w:drawing>
      </w:r>
    </w:p>
    <w:p w14:paraId="3983BAF9" w14:textId="77777777" w:rsidR="00043E59" w:rsidRDefault="00043E59" w:rsidP="00043E59">
      <w:pPr>
        <w:rPr>
          <w:color w:val="000000"/>
        </w:rPr>
      </w:pPr>
    </w:p>
    <w:p w14:paraId="16DE0EEC" w14:textId="77777777" w:rsidR="008756A6" w:rsidRPr="00812AFB" w:rsidRDefault="008756A6" w:rsidP="00812AFB">
      <w:pPr>
        <w:rPr>
          <w:b/>
          <w:bCs/>
        </w:rPr>
      </w:pPr>
      <w:r w:rsidRPr="00812AFB">
        <w:rPr>
          <w:b/>
          <w:bCs/>
        </w:rPr>
        <w:t>Description of Proposal</w:t>
      </w:r>
    </w:p>
    <w:p w14:paraId="170BE730" w14:textId="77777777" w:rsidR="00B12AC7" w:rsidRPr="00B12AC7" w:rsidRDefault="00B12AC7" w:rsidP="00B12AC7"/>
    <w:p w14:paraId="00B350D9" w14:textId="62CE8556" w:rsidR="00B12AC7" w:rsidRDefault="00B12AC7" w:rsidP="00B12AC7">
      <w:pPr>
        <w:jc w:val="both"/>
      </w:pPr>
      <w:r w:rsidRPr="00B12AC7">
        <w:t>The purpose of the application is to obtain formal confirmation from the Local Planning Authority</w:t>
      </w:r>
      <w:r w:rsidR="001514A7">
        <w:t xml:space="preserve"> (LPA)</w:t>
      </w:r>
      <w:r w:rsidRPr="00B12AC7">
        <w:t xml:space="preserve"> that the works described below would not constitute development requiring planning permission under Section 55 of the Town and Country Planning Act 1990 (as amended).</w:t>
      </w:r>
    </w:p>
    <w:p w14:paraId="7198C7A3" w14:textId="77777777" w:rsidR="00B12AC7" w:rsidRDefault="00B12AC7" w:rsidP="00B12AC7">
      <w:pPr>
        <w:jc w:val="both"/>
      </w:pPr>
    </w:p>
    <w:p w14:paraId="7A315305" w14:textId="70E08D47" w:rsidR="00B12AC7" w:rsidRDefault="00B12AC7" w:rsidP="00B12AC7">
      <w:pPr>
        <w:jc w:val="both"/>
      </w:pPr>
      <w:r w:rsidRPr="00B12AC7">
        <w:t>The proposal relates to the carrying out of remedial works to address and resolve ongoing water ingress at roof level, which has resulted in damage to residential units within Blocks 01 and 02.</w:t>
      </w:r>
    </w:p>
    <w:p w14:paraId="7A3A9A29" w14:textId="77777777" w:rsidR="00B12AC7" w:rsidRDefault="00B12AC7" w:rsidP="00B12AC7">
      <w:pPr>
        <w:jc w:val="both"/>
      </w:pPr>
    </w:p>
    <w:p w14:paraId="514ADDE1" w14:textId="45982E72" w:rsidR="00B12AC7" w:rsidRDefault="00B12AC7" w:rsidP="00B12AC7">
      <w:pPr>
        <w:jc w:val="both"/>
      </w:pPr>
      <w:r w:rsidRPr="00B12AC7">
        <w:t>The works would comprise the installation of aluminium capping to the tops of the existing parapets, together with associated waterproofing measures.</w:t>
      </w:r>
    </w:p>
    <w:p w14:paraId="6AE2B0EF" w14:textId="77777777" w:rsidR="00B12AC7" w:rsidRDefault="00B12AC7" w:rsidP="00B12AC7">
      <w:pPr>
        <w:jc w:val="both"/>
      </w:pPr>
    </w:p>
    <w:p w14:paraId="402ED7E1" w14:textId="62E79F9A" w:rsidR="00B12AC7" w:rsidRDefault="00B12AC7" w:rsidP="00B12AC7">
      <w:pPr>
        <w:jc w:val="both"/>
      </w:pPr>
      <w:r w:rsidRPr="00B12AC7">
        <w:t>The proposed aluminium capping would be fixed along the upper joint of the existing parapets and finished in a concrete-coloured coating to match the prevailing external finish of the building. The installation would increase the overall parapet height by no more than 60mm.</w:t>
      </w:r>
    </w:p>
    <w:p w14:paraId="7B693088" w14:textId="77777777" w:rsidR="00B12AC7" w:rsidRDefault="00B12AC7" w:rsidP="00B12AC7">
      <w:pPr>
        <w:jc w:val="both"/>
      </w:pPr>
    </w:p>
    <w:p w14:paraId="46301C2F" w14:textId="77777777" w:rsidR="00B12AC7" w:rsidRDefault="00B12AC7" w:rsidP="00B12AC7">
      <w:pPr>
        <w:jc w:val="both"/>
      </w:pPr>
      <w:r w:rsidRPr="00B12AC7">
        <w:t xml:space="preserve">In addition, the works include the installation of a new waterproofing membrane to the inner face of the existing concrete upstands. This membrane, measuring approximately 75mm in width, would extend across the concrete surface and up the sides of inward-facing pillars in selected locations. </w:t>
      </w:r>
    </w:p>
    <w:p w14:paraId="6960566E" w14:textId="77777777" w:rsidR="00B12AC7" w:rsidRDefault="00B12AC7" w:rsidP="00B12AC7">
      <w:pPr>
        <w:jc w:val="both"/>
      </w:pPr>
    </w:p>
    <w:p w14:paraId="601CB617" w14:textId="3EB60EBE" w:rsidR="00B12AC7" w:rsidRPr="00F33B35" w:rsidRDefault="00B12AC7" w:rsidP="00B12AC7">
      <w:pPr>
        <w:jc w:val="both"/>
      </w:pPr>
      <w:r w:rsidRPr="00B12AC7">
        <w:t xml:space="preserve">Flashing would then be </w:t>
      </w:r>
      <w:r w:rsidRPr="00F33B35">
        <w:t>applied to the internal faces of the columns to complete the waterproofing treatment.</w:t>
      </w:r>
    </w:p>
    <w:p w14:paraId="7710A377" w14:textId="4B59B658" w:rsidR="00B12AC7" w:rsidRDefault="00B12AC7" w:rsidP="00B12AC7">
      <w:pPr>
        <w:jc w:val="center"/>
        <w:rPr>
          <w:sz w:val="16"/>
          <w:szCs w:val="16"/>
        </w:rPr>
      </w:pPr>
      <w:r w:rsidRPr="006F5B59">
        <w:rPr>
          <w:noProof/>
          <w:sz w:val="16"/>
          <w:szCs w:val="16"/>
        </w:rPr>
        <w:lastRenderedPageBreak/>
        <w:drawing>
          <wp:inline distT="0" distB="0" distL="0" distR="0" wp14:anchorId="4BB51F6A" wp14:editId="72950D73">
            <wp:extent cx="4806950" cy="2506260"/>
            <wp:effectExtent l="0" t="0" r="0" b="8890"/>
            <wp:docPr id="1316052139" name="Picture 1" descr="The image depicts a building faￃﾧade with various structural elements, including windows, wall sections, and roofing, annotated with specific reference numbers for construction or design purpos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6052139" name="Picture 1" descr="The image depicts a building faￃﾧade with various structural elements, including windows, wall sections, and roofing, annotated with specific reference numbers for construction or design purposes.&#10;&#10;AI-generated content may be incorrect."/>
                    <pic:cNvPicPr/>
                  </pic:nvPicPr>
                  <pic:blipFill>
                    <a:blip r:embed="rId10"/>
                    <a:stretch>
                      <a:fillRect/>
                    </a:stretch>
                  </pic:blipFill>
                  <pic:spPr>
                    <a:xfrm>
                      <a:off x="0" y="0"/>
                      <a:ext cx="4823669" cy="2514977"/>
                    </a:xfrm>
                    <a:prstGeom prst="rect">
                      <a:avLst/>
                    </a:prstGeom>
                  </pic:spPr>
                </pic:pic>
              </a:graphicData>
            </a:graphic>
          </wp:inline>
        </w:drawing>
      </w:r>
    </w:p>
    <w:p w14:paraId="784D84AA" w14:textId="5C370931" w:rsidR="004412F8" w:rsidRPr="006F5B59" w:rsidRDefault="004412F8" w:rsidP="00B12AC7">
      <w:pPr>
        <w:jc w:val="center"/>
        <w:rPr>
          <w:sz w:val="16"/>
          <w:szCs w:val="16"/>
        </w:rPr>
      </w:pPr>
      <w:r w:rsidRPr="006F5B59">
        <w:rPr>
          <w:sz w:val="16"/>
          <w:szCs w:val="16"/>
        </w:rPr>
        <w:t xml:space="preserve">Extract 1: </w:t>
      </w:r>
      <w:r w:rsidR="009F13B0" w:rsidRPr="006F5B59">
        <w:rPr>
          <w:sz w:val="16"/>
          <w:szCs w:val="16"/>
        </w:rPr>
        <w:t>Proposed Remedial Works (Sections and Elevations)</w:t>
      </w:r>
    </w:p>
    <w:p w14:paraId="2CC2546F" w14:textId="77777777" w:rsidR="00DC6CFD" w:rsidRDefault="00DC6CFD" w:rsidP="00B12AC7">
      <w:pPr>
        <w:jc w:val="center"/>
        <w:rPr>
          <w:sz w:val="16"/>
          <w:szCs w:val="16"/>
        </w:rPr>
      </w:pPr>
    </w:p>
    <w:p w14:paraId="171BB42C" w14:textId="77777777" w:rsidR="006F5B59" w:rsidRPr="006F5B59" w:rsidRDefault="006F5B59" w:rsidP="00B12AC7">
      <w:pPr>
        <w:jc w:val="center"/>
        <w:rPr>
          <w:sz w:val="16"/>
          <w:szCs w:val="16"/>
        </w:rPr>
      </w:pPr>
    </w:p>
    <w:p w14:paraId="1E3C17C2" w14:textId="45AA0814" w:rsidR="00DC6CFD" w:rsidRPr="006F5B59" w:rsidRDefault="00DC6CFD" w:rsidP="00B12AC7">
      <w:pPr>
        <w:jc w:val="center"/>
        <w:rPr>
          <w:sz w:val="16"/>
          <w:szCs w:val="16"/>
        </w:rPr>
      </w:pPr>
      <w:r w:rsidRPr="006F5B59">
        <w:rPr>
          <w:noProof/>
          <w:sz w:val="16"/>
          <w:szCs w:val="16"/>
        </w:rPr>
        <w:drawing>
          <wp:inline distT="0" distB="0" distL="0" distR="0" wp14:anchorId="2704CEE5" wp14:editId="37FE064E">
            <wp:extent cx="2648086" cy="4292821"/>
            <wp:effectExtent l="0" t="0" r="0" b="0"/>
            <wp:docPr id="1405536337" name="Picture 1" descr="The image depicts a blueprint or architectural plan, featuring a large rectangular structure, possibly a building or construction site, with various annotations and measuremen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536337" name="Picture 1" descr="The image depicts a blueprint or architectural plan, featuring a large rectangular structure, possibly a building or construction site, with various annotations and measurements.&#10;&#10;AI-generated content may be incorrect."/>
                    <pic:cNvPicPr/>
                  </pic:nvPicPr>
                  <pic:blipFill>
                    <a:blip r:embed="rId11"/>
                    <a:stretch>
                      <a:fillRect/>
                    </a:stretch>
                  </pic:blipFill>
                  <pic:spPr>
                    <a:xfrm>
                      <a:off x="0" y="0"/>
                      <a:ext cx="2648086" cy="4292821"/>
                    </a:xfrm>
                    <a:prstGeom prst="rect">
                      <a:avLst/>
                    </a:prstGeom>
                  </pic:spPr>
                </pic:pic>
              </a:graphicData>
            </a:graphic>
          </wp:inline>
        </w:drawing>
      </w:r>
    </w:p>
    <w:p w14:paraId="7DB08E80" w14:textId="01B02D77" w:rsidR="009F13B0" w:rsidRPr="006F5B59" w:rsidRDefault="009F13B0" w:rsidP="00B12AC7">
      <w:pPr>
        <w:jc w:val="center"/>
        <w:rPr>
          <w:sz w:val="16"/>
          <w:szCs w:val="16"/>
        </w:rPr>
      </w:pPr>
      <w:r w:rsidRPr="006F5B59">
        <w:rPr>
          <w:sz w:val="16"/>
          <w:szCs w:val="16"/>
        </w:rPr>
        <w:t>Extract 2: Extent of Remedial Works to Block 2</w:t>
      </w:r>
    </w:p>
    <w:p w14:paraId="68E437A1" w14:textId="304E53CE" w:rsidR="004412F8" w:rsidRPr="006F5B59" w:rsidRDefault="004412F8" w:rsidP="00B12AC7">
      <w:pPr>
        <w:jc w:val="center"/>
        <w:rPr>
          <w:sz w:val="16"/>
          <w:szCs w:val="16"/>
        </w:rPr>
      </w:pPr>
      <w:r w:rsidRPr="006F5B59">
        <w:rPr>
          <w:noProof/>
          <w:sz w:val="16"/>
          <w:szCs w:val="16"/>
        </w:rPr>
        <w:lastRenderedPageBreak/>
        <w:drawing>
          <wp:inline distT="0" distB="0" distL="0" distR="0" wp14:anchorId="47F1D0FD" wp14:editId="50E777DA">
            <wp:extent cx="5731510" cy="2336165"/>
            <wp:effectExtent l="0" t="0" r="2540" b="6985"/>
            <wp:docPr id="1909729714" name="Picture 1" descr="The image depicts a structural diagram with numbered sections, featuring a layout of rooms or spaces, possibly for construction or design planning, with elements such as walls, doors, and possibly shelves or storage uni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9729714" name="Picture 1" descr="The image depicts a structural diagram with numbered sections, featuring a layout of rooms or spaces, possibly for construction or design planning, with elements such as walls, doors, and possibly shelves or storage units.&#10;&#10;AI-generated content may be incorrect."/>
                    <pic:cNvPicPr/>
                  </pic:nvPicPr>
                  <pic:blipFill>
                    <a:blip r:embed="rId12"/>
                    <a:stretch>
                      <a:fillRect/>
                    </a:stretch>
                  </pic:blipFill>
                  <pic:spPr>
                    <a:xfrm>
                      <a:off x="0" y="0"/>
                      <a:ext cx="5731510" cy="2336165"/>
                    </a:xfrm>
                    <a:prstGeom prst="rect">
                      <a:avLst/>
                    </a:prstGeom>
                  </pic:spPr>
                </pic:pic>
              </a:graphicData>
            </a:graphic>
          </wp:inline>
        </w:drawing>
      </w:r>
    </w:p>
    <w:p w14:paraId="15F59389" w14:textId="687EAEDB" w:rsidR="009F13B0" w:rsidRPr="006F5B59" w:rsidRDefault="009F13B0" w:rsidP="009F13B0">
      <w:pPr>
        <w:jc w:val="center"/>
        <w:rPr>
          <w:sz w:val="16"/>
          <w:szCs w:val="16"/>
        </w:rPr>
      </w:pPr>
      <w:r w:rsidRPr="006F5B59">
        <w:rPr>
          <w:sz w:val="16"/>
          <w:szCs w:val="16"/>
        </w:rPr>
        <w:t>Extract 3: Extent of Remedial Works to Block 1</w:t>
      </w:r>
    </w:p>
    <w:p w14:paraId="6DF97475" w14:textId="77777777" w:rsidR="009F13B0" w:rsidRPr="006F5B59" w:rsidRDefault="009F13B0" w:rsidP="00B12AC7">
      <w:pPr>
        <w:jc w:val="center"/>
        <w:rPr>
          <w:sz w:val="16"/>
          <w:szCs w:val="16"/>
        </w:rPr>
      </w:pPr>
    </w:p>
    <w:p w14:paraId="1C3CBE84" w14:textId="77777777" w:rsidR="00DC6CFD" w:rsidRPr="006F5B59" w:rsidRDefault="00DC6CFD" w:rsidP="00B12AC7">
      <w:pPr>
        <w:jc w:val="center"/>
        <w:rPr>
          <w:sz w:val="16"/>
          <w:szCs w:val="16"/>
        </w:rPr>
      </w:pPr>
    </w:p>
    <w:p w14:paraId="1A70CEBF" w14:textId="77777777" w:rsidR="00B12AC7" w:rsidRPr="006F5B59" w:rsidRDefault="00B12AC7" w:rsidP="00D327B1">
      <w:pPr>
        <w:rPr>
          <w:sz w:val="16"/>
          <w:szCs w:val="16"/>
        </w:rPr>
      </w:pPr>
    </w:p>
    <w:p w14:paraId="5BB64469" w14:textId="06C6D157" w:rsidR="00B12AC7" w:rsidRPr="006F5B59" w:rsidRDefault="00B12AC7" w:rsidP="00B12AC7">
      <w:pPr>
        <w:jc w:val="center"/>
        <w:rPr>
          <w:sz w:val="16"/>
          <w:szCs w:val="16"/>
        </w:rPr>
      </w:pPr>
      <w:r w:rsidRPr="006F5B59">
        <w:rPr>
          <w:noProof/>
          <w:sz w:val="16"/>
          <w:szCs w:val="16"/>
        </w:rPr>
        <w:drawing>
          <wp:inline distT="0" distB="0" distL="0" distR="0" wp14:anchorId="1459BC97" wp14:editId="194C8618">
            <wp:extent cx="5181866" cy="5315223"/>
            <wp:effectExtent l="0" t="0" r="0" b="0"/>
            <wp:docPr id="696565680" name="Picture 1" descr="The image illustrates a diagram detailing the installation of a new flashing over an existing membrane, specifically a new PPC aluminum cape that matches the color of the existing concrete cape, for waterproofing the internal face of concrete upstands in a terraced struc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565680" name="Picture 1" descr="The image illustrates a diagram detailing the installation of a new flashing over an existing membrane, specifically a new PPC aluminum cape that matches the color of the existing concrete cape, for waterproofing the internal face of concrete upstands in a terraced structure.&#10;&#10;AI-generated content may be incorrect."/>
                    <pic:cNvPicPr/>
                  </pic:nvPicPr>
                  <pic:blipFill>
                    <a:blip r:embed="rId13"/>
                    <a:stretch>
                      <a:fillRect/>
                    </a:stretch>
                  </pic:blipFill>
                  <pic:spPr>
                    <a:xfrm>
                      <a:off x="0" y="0"/>
                      <a:ext cx="5181866" cy="5315223"/>
                    </a:xfrm>
                    <a:prstGeom prst="rect">
                      <a:avLst/>
                    </a:prstGeom>
                  </pic:spPr>
                </pic:pic>
              </a:graphicData>
            </a:graphic>
          </wp:inline>
        </w:drawing>
      </w:r>
    </w:p>
    <w:p w14:paraId="7510CB5F" w14:textId="0F3CA081" w:rsidR="009F13B0" w:rsidRPr="006F5B59" w:rsidRDefault="009F13B0" w:rsidP="00B12AC7">
      <w:pPr>
        <w:jc w:val="center"/>
        <w:rPr>
          <w:sz w:val="16"/>
          <w:szCs w:val="16"/>
        </w:rPr>
      </w:pPr>
      <w:r w:rsidRPr="006F5B59">
        <w:rPr>
          <w:sz w:val="16"/>
          <w:szCs w:val="16"/>
        </w:rPr>
        <w:t xml:space="preserve">Extract 4: </w:t>
      </w:r>
      <w:r w:rsidR="006F5B59" w:rsidRPr="006F5B59">
        <w:rPr>
          <w:sz w:val="16"/>
          <w:szCs w:val="16"/>
        </w:rPr>
        <w:t>Diagram of Remedial Works</w:t>
      </w:r>
    </w:p>
    <w:p w14:paraId="261FF7E7" w14:textId="77777777" w:rsidR="00B12AC7" w:rsidRPr="006F5B59" w:rsidRDefault="00B12AC7" w:rsidP="00B12AC7">
      <w:pPr>
        <w:jc w:val="center"/>
        <w:rPr>
          <w:sz w:val="16"/>
          <w:szCs w:val="16"/>
        </w:rPr>
      </w:pPr>
    </w:p>
    <w:p w14:paraId="53CBE498" w14:textId="77777777" w:rsidR="00B12AC7" w:rsidRDefault="00B12AC7" w:rsidP="00B12AC7"/>
    <w:p w14:paraId="355A825E" w14:textId="77777777" w:rsidR="00B12AC7" w:rsidRDefault="00B12AC7" w:rsidP="00D327B1"/>
    <w:p w14:paraId="2367FB9E" w14:textId="77777777" w:rsidR="00D327B1" w:rsidRDefault="00D327B1" w:rsidP="00874EE6"/>
    <w:p w14:paraId="4A15F8D5" w14:textId="77777777" w:rsidR="008756A6" w:rsidRPr="00812AFB" w:rsidRDefault="008756A6" w:rsidP="00812AFB">
      <w:pPr>
        <w:rPr>
          <w:b/>
          <w:bCs/>
        </w:rPr>
      </w:pPr>
      <w:r w:rsidRPr="00812AFB">
        <w:rPr>
          <w:b/>
          <w:bCs/>
        </w:rPr>
        <w:lastRenderedPageBreak/>
        <w:t>Relevant Planning History</w:t>
      </w:r>
    </w:p>
    <w:p w14:paraId="47F7EC81" w14:textId="77777777" w:rsidR="008756A6" w:rsidRPr="00812AFB" w:rsidRDefault="008756A6" w:rsidP="00812AFB">
      <w:pPr>
        <w:rPr>
          <w:lang w:eastAsia="en-GB"/>
        </w:rPr>
      </w:pPr>
    </w:p>
    <w:p w14:paraId="0D38E4A3" w14:textId="32E7E90A" w:rsidR="008756A6" w:rsidRDefault="00043E59" w:rsidP="00874EE6">
      <w:pPr>
        <w:rPr>
          <w:color w:val="000000"/>
        </w:rPr>
      </w:pPr>
      <w:r>
        <w:rPr>
          <w:color w:val="000000"/>
        </w:rPr>
        <w:t xml:space="preserve">19/74436/DISCON - Approval of details reserved by a condition </w:t>
      </w:r>
      <w:r>
        <w:rPr>
          <w:color w:val="000000"/>
        </w:rPr>
        <w:br/>
        <w:t>Decision: Condition Request determined - Sent: 8 January 2020</w:t>
      </w:r>
      <w:r>
        <w:rPr>
          <w:color w:val="000000"/>
        </w:rPr>
        <w:br/>
        <w:t xml:space="preserve">5 Hulme Street, Salford, M5 4PX </w:t>
      </w:r>
      <w:r>
        <w:rPr>
          <w:color w:val="000000"/>
        </w:rPr>
        <w:br/>
        <w:t>Request for confirmation of partial compliance of condition 12 (Verification Report) attached to planning permission 15/66823/OUT.</w:t>
      </w:r>
    </w:p>
    <w:p w14:paraId="0B74D05E" w14:textId="77777777" w:rsidR="00043E59" w:rsidRDefault="00043E59" w:rsidP="00874EE6">
      <w:pPr>
        <w:rPr>
          <w:color w:val="000000"/>
        </w:rPr>
      </w:pPr>
    </w:p>
    <w:p w14:paraId="597BC69E" w14:textId="25F0FECB" w:rsidR="00043E59" w:rsidRDefault="00043E59" w:rsidP="00874EE6">
      <w:pPr>
        <w:rPr>
          <w:color w:val="000000"/>
        </w:rPr>
      </w:pPr>
      <w:r>
        <w:rPr>
          <w:color w:val="000000"/>
        </w:rPr>
        <w:t xml:space="preserve">19/74125/DISCON - Approval of details reserved by a condition </w:t>
      </w:r>
      <w:r>
        <w:rPr>
          <w:color w:val="000000"/>
        </w:rPr>
        <w:br/>
        <w:t>Decision: Condition Request determined - Sent: 9 October 2019</w:t>
      </w:r>
      <w:r>
        <w:rPr>
          <w:color w:val="000000"/>
        </w:rPr>
        <w:br/>
        <w:t xml:space="preserve">5 Hulme Street, Salford, M5 4PX </w:t>
      </w:r>
      <w:r>
        <w:rPr>
          <w:color w:val="000000"/>
        </w:rPr>
        <w:br/>
        <w:t>Request for confirmation of compliance with Condition 11 (Cycle Parking) attached to planning permission 15/66823/OUT</w:t>
      </w:r>
    </w:p>
    <w:p w14:paraId="35DA8E51" w14:textId="77777777" w:rsidR="00043E59" w:rsidRDefault="00043E59" w:rsidP="00874EE6">
      <w:pPr>
        <w:rPr>
          <w:color w:val="000000"/>
        </w:rPr>
      </w:pPr>
    </w:p>
    <w:p w14:paraId="3CC1198B" w14:textId="56FDACEE" w:rsidR="00043E59" w:rsidRDefault="00043E59" w:rsidP="00874EE6">
      <w:r>
        <w:rPr>
          <w:color w:val="000000"/>
        </w:rPr>
        <w:t xml:space="preserve">19/73549/DISCON - Approval of details reserved by a condition </w:t>
      </w:r>
      <w:r>
        <w:rPr>
          <w:color w:val="000000"/>
        </w:rPr>
        <w:br/>
        <w:t>Decision: Condition Request determined - Sent: 29 July 2019</w:t>
      </w:r>
      <w:r>
        <w:rPr>
          <w:color w:val="000000"/>
        </w:rPr>
        <w:br/>
        <w:t xml:space="preserve">5 Hulme Street, Salford, M5 4PX </w:t>
      </w:r>
      <w:r>
        <w:rPr>
          <w:color w:val="000000"/>
        </w:rPr>
        <w:br/>
        <w:t>Request for confirmation of compliance of condition 8 (Travel Plan) 15/66823/OUT.</w:t>
      </w:r>
      <w:r>
        <w:rPr>
          <w:color w:val="000000"/>
        </w:rPr>
        <w:br/>
      </w:r>
    </w:p>
    <w:p w14:paraId="51905139" w14:textId="01C75178" w:rsidR="00043E59" w:rsidRDefault="00043E59" w:rsidP="00874EE6">
      <w:pPr>
        <w:rPr>
          <w:color w:val="000000"/>
        </w:rPr>
      </w:pPr>
      <w:r>
        <w:rPr>
          <w:color w:val="000000"/>
        </w:rPr>
        <w:t xml:space="preserve">19/73183/NMA - Non-Material Amendment </w:t>
      </w:r>
      <w:r>
        <w:rPr>
          <w:color w:val="000000"/>
        </w:rPr>
        <w:br/>
        <w:t>Decision: Withdrawn - Sent: 25 March 2019</w:t>
      </w:r>
      <w:r>
        <w:rPr>
          <w:color w:val="000000"/>
        </w:rPr>
        <w:br/>
        <w:t xml:space="preserve">5 Hulme Street, Salford, M5 4PX </w:t>
      </w:r>
      <w:r>
        <w:rPr>
          <w:color w:val="000000"/>
        </w:rPr>
        <w:br/>
        <w:t>Application for a non-material amendment to planning permission 16/68405/REM to replace the previously approved drawing 50319_EL(90)02 revision B with revision D and landscaping changes.</w:t>
      </w:r>
    </w:p>
    <w:p w14:paraId="276250ED" w14:textId="77777777" w:rsidR="00043E59" w:rsidRDefault="00043E59" w:rsidP="00874EE6">
      <w:pPr>
        <w:rPr>
          <w:color w:val="000000"/>
        </w:rPr>
      </w:pPr>
    </w:p>
    <w:p w14:paraId="19AAE812" w14:textId="2888E913" w:rsidR="00043E59" w:rsidRDefault="00043E59" w:rsidP="00874EE6">
      <w:pPr>
        <w:rPr>
          <w:color w:val="000000"/>
        </w:rPr>
      </w:pPr>
      <w:r>
        <w:rPr>
          <w:color w:val="000000"/>
        </w:rPr>
        <w:t xml:space="preserve">19/72899/DISCON - Approval of details reserved by a condition </w:t>
      </w:r>
      <w:r>
        <w:rPr>
          <w:color w:val="000000"/>
        </w:rPr>
        <w:br/>
        <w:t>Decision: Condition Request determined - Sent: 27 February 2019</w:t>
      </w:r>
      <w:r>
        <w:rPr>
          <w:color w:val="000000"/>
        </w:rPr>
        <w:br/>
        <w:t xml:space="preserve">5 Hulme Street, Salford, M5 4PX </w:t>
      </w:r>
      <w:r>
        <w:rPr>
          <w:color w:val="000000"/>
        </w:rPr>
        <w:br/>
        <w:t>Request for confirmation of partial compliance of condition 5 (verification) attached to planning permission 15/66823/OUT.</w:t>
      </w:r>
    </w:p>
    <w:p w14:paraId="3EDCA414" w14:textId="77777777" w:rsidR="00043E59" w:rsidRDefault="00043E59" w:rsidP="00874EE6">
      <w:pPr>
        <w:rPr>
          <w:color w:val="000000"/>
        </w:rPr>
      </w:pPr>
    </w:p>
    <w:p w14:paraId="1498C82F" w14:textId="77777777" w:rsidR="00043E59" w:rsidRDefault="00043E59" w:rsidP="00874EE6">
      <w:pPr>
        <w:rPr>
          <w:color w:val="000000"/>
        </w:rPr>
      </w:pPr>
      <w:r>
        <w:rPr>
          <w:color w:val="000000"/>
        </w:rPr>
        <w:t xml:space="preserve">18/72334/NMA - Non-Material Amendment </w:t>
      </w:r>
      <w:r>
        <w:rPr>
          <w:color w:val="000000"/>
        </w:rPr>
        <w:br/>
        <w:t>Decision: Approve - Sent: 14 September 2018</w:t>
      </w:r>
      <w:r>
        <w:rPr>
          <w:color w:val="000000"/>
        </w:rPr>
        <w:br/>
        <w:t xml:space="preserve">5 Hulme Street, Salford, M5 4PX </w:t>
      </w:r>
      <w:r>
        <w:rPr>
          <w:color w:val="000000"/>
        </w:rPr>
        <w:br/>
        <w:t>Application for a non-material amendment to planning permission 16/68405/REM for amending external finish of duplex apartments and removal of railings at level 17.</w:t>
      </w:r>
      <w:r>
        <w:rPr>
          <w:color w:val="000000"/>
        </w:rPr>
        <w:br/>
      </w:r>
    </w:p>
    <w:p w14:paraId="50369D17" w14:textId="34F82EDC" w:rsidR="00043E59" w:rsidRDefault="00043E59" w:rsidP="00874EE6">
      <w:pPr>
        <w:rPr>
          <w:color w:val="000000"/>
        </w:rPr>
      </w:pPr>
      <w:r>
        <w:rPr>
          <w:color w:val="000000"/>
        </w:rPr>
        <w:t xml:space="preserve">18/71438/NMA - Non-Material Amendment </w:t>
      </w:r>
      <w:r>
        <w:rPr>
          <w:color w:val="000000"/>
        </w:rPr>
        <w:br/>
        <w:t>Decision: Approve - Sent: 29 March 2018</w:t>
      </w:r>
      <w:r>
        <w:rPr>
          <w:color w:val="000000"/>
        </w:rPr>
        <w:br/>
        <w:t xml:space="preserve">5 Hulme Street, Salford, M5 4PX </w:t>
      </w:r>
      <w:r>
        <w:rPr>
          <w:color w:val="000000"/>
        </w:rPr>
        <w:br/>
        <w:t>APPLICATION FOR A NON-MATERIAL AMENDMENT TO PLANNING PERMISSION 16/68405/REM TO REVISE THE MATERIAL OF THE BALCONIES</w:t>
      </w:r>
    </w:p>
    <w:p w14:paraId="6483EF3A" w14:textId="77777777" w:rsidR="00043E59" w:rsidRDefault="00043E59" w:rsidP="00874EE6">
      <w:pPr>
        <w:rPr>
          <w:color w:val="000000"/>
        </w:rPr>
      </w:pPr>
    </w:p>
    <w:p w14:paraId="5D6370B3" w14:textId="4100A13E" w:rsidR="00043E59" w:rsidRDefault="00043E59" w:rsidP="00874EE6">
      <w:pPr>
        <w:rPr>
          <w:color w:val="000000"/>
        </w:rPr>
      </w:pPr>
      <w:r>
        <w:rPr>
          <w:color w:val="000000"/>
        </w:rPr>
        <w:t xml:space="preserve">18/72334/NMA - Non-Material Amendment </w:t>
      </w:r>
      <w:r>
        <w:rPr>
          <w:color w:val="000000"/>
        </w:rPr>
        <w:br/>
        <w:t>Decision: Approve - Sent: 14 September 2018</w:t>
      </w:r>
      <w:r>
        <w:rPr>
          <w:color w:val="000000"/>
        </w:rPr>
        <w:br/>
        <w:t xml:space="preserve">5 Hulme Street, Salford, M5 4PX </w:t>
      </w:r>
      <w:r>
        <w:rPr>
          <w:color w:val="000000"/>
        </w:rPr>
        <w:br/>
        <w:t>Application for a non-material amendment to planning permission 16/68405/REM for amending external finish of duplex apartments and removal of railings at level 17.</w:t>
      </w:r>
    </w:p>
    <w:p w14:paraId="28FC6128" w14:textId="77777777" w:rsidR="00043E59" w:rsidRDefault="00043E59" w:rsidP="00874EE6">
      <w:pPr>
        <w:rPr>
          <w:color w:val="000000"/>
        </w:rPr>
      </w:pPr>
    </w:p>
    <w:p w14:paraId="36828B95" w14:textId="1E86244B" w:rsidR="00043E59" w:rsidRDefault="00043E59" w:rsidP="00874EE6">
      <w:pPr>
        <w:rPr>
          <w:color w:val="000000"/>
        </w:rPr>
      </w:pPr>
      <w:r>
        <w:rPr>
          <w:color w:val="000000"/>
        </w:rPr>
        <w:t xml:space="preserve">17/69898/DISCON - Approval of details reserved by a condition </w:t>
      </w:r>
      <w:r>
        <w:rPr>
          <w:color w:val="000000"/>
        </w:rPr>
        <w:br/>
        <w:t>Decision: Approve - Sent: 19 May 2017</w:t>
      </w:r>
      <w:r>
        <w:rPr>
          <w:color w:val="000000"/>
        </w:rPr>
        <w:br/>
        <w:t xml:space="preserve">5 Hulme Street, Salford, M5 4PX </w:t>
      </w:r>
      <w:r>
        <w:rPr>
          <w:color w:val="000000"/>
        </w:rPr>
        <w:br/>
        <w:t>Request for confirmation of compliance of condition 6 (surface water drainage) attached to planning permission 15/66823/OUT.</w:t>
      </w:r>
    </w:p>
    <w:p w14:paraId="4DF8A6C9" w14:textId="77777777" w:rsidR="00043E59" w:rsidRDefault="00043E59" w:rsidP="00874EE6">
      <w:pPr>
        <w:rPr>
          <w:color w:val="000000"/>
        </w:rPr>
      </w:pPr>
    </w:p>
    <w:p w14:paraId="01A6DD79" w14:textId="798B2985" w:rsidR="00043E59" w:rsidRDefault="00043E59" w:rsidP="00874EE6">
      <w:pPr>
        <w:rPr>
          <w:color w:val="000000"/>
        </w:rPr>
      </w:pPr>
      <w:r>
        <w:rPr>
          <w:color w:val="000000"/>
        </w:rPr>
        <w:t xml:space="preserve">17/69585/DISCON - Approval of details reserved by a condition </w:t>
      </w:r>
      <w:r>
        <w:rPr>
          <w:color w:val="000000"/>
        </w:rPr>
        <w:br/>
        <w:t>Decision: Approve - Sent: 26 April 2017</w:t>
      </w:r>
      <w:r>
        <w:rPr>
          <w:color w:val="000000"/>
        </w:rPr>
        <w:br/>
        <w:t xml:space="preserve">5 Hulme Street, Salford, M5 4PX </w:t>
      </w:r>
      <w:r>
        <w:rPr>
          <w:color w:val="000000"/>
        </w:rPr>
        <w:br/>
        <w:t>Request for confirmation of compliance of conditions 5 (site investigation), 7 (noise), 10 (phasing), 12 (noise-cemex) attached to planning permission 15/66823/OUT</w:t>
      </w:r>
    </w:p>
    <w:p w14:paraId="4148017C" w14:textId="77777777" w:rsidR="00043E59" w:rsidRDefault="00043E59" w:rsidP="00874EE6">
      <w:pPr>
        <w:rPr>
          <w:color w:val="000000"/>
        </w:rPr>
      </w:pPr>
    </w:p>
    <w:p w14:paraId="46FD4E9D" w14:textId="7EBDBCA4" w:rsidR="00043E59" w:rsidRDefault="00043E59" w:rsidP="00874EE6">
      <w:pPr>
        <w:rPr>
          <w:color w:val="000000"/>
        </w:rPr>
      </w:pPr>
      <w:r>
        <w:rPr>
          <w:color w:val="000000"/>
        </w:rPr>
        <w:t xml:space="preserve">16/69265/NMA - Non-Material Amendment </w:t>
      </w:r>
      <w:r>
        <w:rPr>
          <w:color w:val="000000"/>
        </w:rPr>
        <w:br/>
        <w:t>Decision: Approve - Sent: 21 December 2016</w:t>
      </w:r>
      <w:r>
        <w:rPr>
          <w:color w:val="000000"/>
        </w:rPr>
        <w:br/>
        <w:t xml:space="preserve">5 Hulme Street, Salford, M5 4PX </w:t>
      </w:r>
      <w:r>
        <w:rPr>
          <w:color w:val="000000"/>
        </w:rPr>
        <w:br/>
        <w:t>Application for a non-material amendment to planning permission 15/66823/OUT to increase the number of dwellings from 246 to 263 (as a result of a small decrease in the size of dwellings allowing an additional one-bed apartment on a total of 17 floors in blocks 2 and 3)</w:t>
      </w:r>
    </w:p>
    <w:p w14:paraId="41B8F429" w14:textId="77777777" w:rsidR="00043E59" w:rsidRDefault="00043E59" w:rsidP="00874EE6">
      <w:pPr>
        <w:rPr>
          <w:color w:val="000000"/>
        </w:rPr>
      </w:pPr>
    </w:p>
    <w:p w14:paraId="77917BC6" w14:textId="23464AA6" w:rsidR="00043E59" w:rsidRDefault="00043E59" w:rsidP="00874EE6">
      <w:pPr>
        <w:rPr>
          <w:color w:val="000000"/>
        </w:rPr>
      </w:pPr>
      <w:r>
        <w:rPr>
          <w:color w:val="000000"/>
        </w:rPr>
        <w:t xml:space="preserve">16/68471/DISCON - Approval of details reserved by a condition </w:t>
      </w:r>
      <w:r>
        <w:rPr>
          <w:color w:val="000000"/>
        </w:rPr>
        <w:br/>
        <w:t>Decision: Condition Request determined - Sent: 5 August 2016</w:t>
      </w:r>
      <w:r>
        <w:rPr>
          <w:color w:val="000000"/>
        </w:rPr>
        <w:br/>
        <w:t xml:space="preserve">Henry Sutcliffe Ltd, 5 Hulme Street, Salford, M5 4PX </w:t>
      </w:r>
      <w:r>
        <w:rPr>
          <w:color w:val="000000"/>
        </w:rPr>
        <w:br/>
        <w:t>Request of confirmation of compliance of condition 4 - Construction method Statement attached to planning permission 15/66823/OUT</w:t>
      </w:r>
    </w:p>
    <w:p w14:paraId="42029F80" w14:textId="77777777" w:rsidR="00043E59" w:rsidRDefault="00043E59" w:rsidP="00874EE6">
      <w:pPr>
        <w:rPr>
          <w:color w:val="000000"/>
        </w:rPr>
      </w:pPr>
    </w:p>
    <w:p w14:paraId="19DA8BBD" w14:textId="702F9804" w:rsidR="00043E59" w:rsidRDefault="00043E59" w:rsidP="00874EE6">
      <w:pPr>
        <w:rPr>
          <w:color w:val="000000"/>
        </w:rPr>
      </w:pPr>
      <w:r>
        <w:rPr>
          <w:color w:val="000000"/>
        </w:rPr>
        <w:t xml:space="preserve">16/68405/REM - Approval of reserved matters </w:t>
      </w:r>
      <w:r>
        <w:rPr>
          <w:color w:val="000000"/>
        </w:rPr>
        <w:br/>
        <w:t>Decision: Approve - Sent: 12 October 2016</w:t>
      </w:r>
      <w:r>
        <w:rPr>
          <w:color w:val="000000"/>
        </w:rPr>
        <w:br/>
        <w:t xml:space="preserve">5 Hulme Street, Salford, M5 4PX </w:t>
      </w:r>
      <w:r>
        <w:rPr>
          <w:color w:val="000000"/>
        </w:rPr>
        <w:br/>
        <w:t>Application for the approval of reserved matters for the Appearance, Landscaping, in pursuant of planning permission 15/66823/OUT for the erection of three residential blocks of 6, 8 and 18 storey's to provide 246 no. residential units with associated car parking</w:t>
      </w:r>
    </w:p>
    <w:p w14:paraId="444F10E8" w14:textId="77777777" w:rsidR="00043E59" w:rsidRDefault="00043E59" w:rsidP="00874EE6">
      <w:pPr>
        <w:rPr>
          <w:color w:val="000000"/>
        </w:rPr>
      </w:pPr>
    </w:p>
    <w:p w14:paraId="11133FC9" w14:textId="7CB4138B" w:rsidR="00043E59" w:rsidRDefault="00043E59" w:rsidP="00043E59">
      <w:r>
        <w:rPr>
          <w:color w:val="000000"/>
        </w:rPr>
        <w:t xml:space="preserve">15/66823/OUT - Outline </w:t>
      </w:r>
      <w:r>
        <w:rPr>
          <w:color w:val="000000"/>
        </w:rPr>
        <w:br/>
        <w:t>Decision: Approve - Sent: 24 March 2016</w:t>
      </w:r>
      <w:r>
        <w:rPr>
          <w:color w:val="000000"/>
        </w:rPr>
        <w:br/>
        <w:t xml:space="preserve">5 Hulme Street, Salford, M5 4PX </w:t>
      </w:r>
      <w:r>
        <w:rPr>
          <w:color w:val="000000"/>
        </w:rPr>
        <w:br/>
        <w:t>Outline application for the demolition of existing buildings; the erection of three residential blocks of 6, 8 and 18 storeys to provide 246 no. residential units with associated car parking and landscaping. Details of access, layout and scale submitted for approval with all other matters reserved.</w:t>
      </w:r>
      <w:r>
        <w:rPr>
          <w:color w:val="000000"/>
        </w:rPr>
        <w:br/>
      </w:r>
    </w:p>
    <w:p w14:paraId="5AA7F789" w14:textId="77777777" w:rsidR="008756A6" w:rsidRPr="00812AFB" w:rsidRDefault="008756A6" w:rsidP="00812AFB">
      <w:pPr>
        <w:rPr>
          <w:b/>
          <w:bCs/>
        </w:rPr>
      </w:pPr>
      <w:r w:rsidRPr="00812AFB">
        <w:rPr>
          <w:b/>
          <w:bCs/>
        </w:rPr>
        <w:t>Publicity</w:t>
      </w:r>
    </w:p>
    <w:p w14:paraId="78D0370E" w14:textId="77777777" w:rsidR="008756A6" w:rsidRPr="00812AFB" w:rsidRDefault="008756A6" w:rsidP="00812AFB">
      <w:pPr>
        <w:rPr>
          <w:lang w:eastAsia="en-GB"/>
        </w:rPr>
      </w:pPr>
    </w:p>
    <w:p w14:paraId="66DD10B1" w14:textId="2257C856" w:rsidR="008756A6" w:rsidRDefault="002C0CDC" w:rsidP="00874EE6">
      <w:pPr>
        <w:rPr>
          <w:lang w:eastAsia="en-GB"/>
        </w:rPr>
      </w:pPr>
      <w:r>
        <w:rPr>
          <w:lang w:eastAsia="en-GB"/>
        </w:rPr>
        <w:t xml:space="preserve">Not applicable. </w:t>
      </w:r>
    </w:p>
    <w:p w14:paraId="624197CD" w14:textId="77777777" w:rsidR="002C0CDC" w:rsidRDefault="002C0CDC" w:rsidP="00812AFB">
      <w:pPr>
        <w:rPr>
          <w:b/>
          <w:bCs/>
        </w:rPr>
      </w:pPr>
    </w:p>
    <w:p w14:paraId="49D632D6" w14:textId="6E12CCA4" w:rsidR="008756A6" w:rsidRPr="00812AFB" w:rsidRDefault="008756A6" w:rsidP="00812AFB">
      <w:pPr>
        <w:rPr>
          <w:b/>
          <w:bCs/>
        </w:rPr>
      </w:pPr>
      <w:r w:rsidRPr="00812AFB">
        <w:rPr>
          <w:b/>
          <w:bCs/>
        </w:rPr>
        <w:t>Neighbour Notification</w:t>
      </w:r>
    </w:p>
    <w:p w14:paraId="114DD135" w14:textId="51ABA709" w:rsidR="008756A6" w:rsidRDefault="008756A6" w:rsidP="00812AFB">
      <w:pPr>
        <w:rPr>
          <w:lang w:eastAsia="en-GB"/>
        </w:rPr>
      </w:pPr>
    </w:p>
    <w:p w14:paraId="40B5C333" w14:textId="4CC9A02D" w:rsidR="002C0CDC" w:rsidRPr="00812AFB" w:rsidRDefault="002C0CDC" w:rsidP="00812AFB">
      <w:pPr>
        <w:rPr>
          <w:lang w:eastAsia="en-GB"/>
        </w:rPr>
      </w:pPr>
      <w:r>
        <w:rPr>
          <w:lang w:eastAsia="en-GB"/>
        </w:rPr>
        <w:t xml:space="preserve">Not applicable. </w:t>
      </w:r>
    </w:p>
    <w:p w14:paraId="726B6F08" w14:textId="77777777" w:rsidR="00812AFB" w:rsidRPr="00812AFB" w:rsidRDefault="00812AFB" w:rsidP="00812AFB">
      <w:pPr>
        <w:rPr>
          <w:lang w:eastAsia="en-GB"/>
        </w:rPr>
      </w:pPr>
    </w:p>
    <w:p w14:paraId="0D8475E2" w14:textId="77777777" w:rsidR="008756A6" w:rsidRPr="00812AFB" w:rsidRDefault="008756A6" w:rsidP="00812AFB">
      <w:pPr>
        <w:rPr>
          <w:b/>
          <w:bCs/>
        </w:rPr>
      </w:pPr>
      <w:r w:rsidRPr="00812AFB">
        <w:rPr>
          <w:b/>
          <w:bCs/>
        </w:rPr>
        <w:t>Consultations</w:t>
      </w:r>
    </w:p>
    <w:p w14:paraId="2DAB1EF1" w14:textId="77777777" w:rsidR="008756A6" w:rsidRPr="00812AFB" w:rsidRDefault="008756A6" w:rsidP="00874EE6">
      <w:pPr>
        <w:pStyle w:val="MainBody"/>
        <w:numPr>
          <w:ilvl w:val="1"/>
          <w:numId w:val="0"/>
        </w:numPr>
        <w:ind w:left="576" w:hanging="576"/>
        <w:contextualSpacing/>
        <w:jc w:val="left"/>
        <w:rPr>
          <w:rFonts w:eastAsiaTheme="minorHAnsi"/>
          <w:b w:val="0"/>
          <w:kern w:val="2"/>
          <w:sz w:val="20"/>
          <w:szCs w:val="20"/>
          <w:lang w:eastAsia="en-GB"/>
          <w14:ligatures w14:val="standardContextual"/>
        </w:rPr>
      </w:pPr>
    </w:p>
    <w:p w14:paraId="243C5B18" w14:textId="3A34CB14" w:rsidR="008756A6" w:rsidRDefault="002C0CDC" w:rsidP="00874EE6">
      <w:r>
        <w:t xml:space="preserve">Not applicable. </w:t>
      </w:r>
    </w:p>
    <w:p w14:paraId="6C5B157A" w14:textId="77777777" w:rsidR="002C0CDC" w:rsidRDefault="002C0CDC" w:rsidP="00874EE6"/>
    <w:p w14:paraId="5D016196" w14:textId="77777777" w:rsidR="008756A6" w:rsidRPr="00812AFB" w:rsidRDefault="008756A6" w:rsidP="00812AFB">
      <w:pPr>
        <w:rPr>
          <w:b/>
          <w:bCs/>
        </w:rPr>
      </w:pPr>
      <w:r w:rsidRPr="00812AFB">
        <w:rPr>
          <w:b/>
          <w:bCs/>
        </w:rPr>
        <w:t>Planning Policy</w:t>
      </w:r>
    </w:p>
    <w:p w14:paraId="0BE3F243" w14:textId="2FC6D115" w:rsidR="008756A6" w:rsidRDefault="008756A6" w:rsidP="00812AFB">
      <w:pPr>
        <w:rPr>
          <w:u w:val="single"/>
        </w:rPr>
      </w:pPr>
    </w:p>
    <w:p w14:paraId="059ABE09" w14:textId="0185B02B" w:rsidR="002C0CDC" w:rsidRPr="002C0CDC" w:rsidRDefault="002C0CDC" w:rsidP="002C0CDC">
      <w:r w:rsidRPr="002C0CDC">
        <w:t>Town and Country Planning Act (1990)</w:t>
      </w:r>
    </w:p>
    <w:p w14:paraId="36D7B4EA" w14:textId="77777777" w:rsidR="008756A6" w:rsidRPr="00812AFB" w:rsidRDefault="008756A6" w:rsidP="00812AFB"/>
    <w:p w14:paraId="2AD23149" w14:textId="77777777" w:rsidR="008756A6" w:rsidRPr="000F29CD" w:rsidRDefault="008756A6" w:rsidP="00874EE6">
      <w:pPr>
        <w:rPr>
          <w:b/>
          <w:bCs/>
        </w:rPr>
      </w:pPr>
      <w:r w:rsidRPr="000F29CD">
        <w:rPr>
          <w:b/>
          <w:bCs/>
        </w:rPr>
        <w:t>Other Material Planning Considerations</w:t>
      </w:r>
    </w:p>
    <w:p w14:paraId="606316E6" w14:textId="77777777" w:rsidR="002C0CDC" w:rsidRDefault="002C0CDC" w:rsidP="00874EE6">
      <w:pPr>
        <w:rPr>
          <w:u w:val="single"/>
        </w:rPr>
      </w:pPr>
    </w:p>
    <w:p w14:paraId="5CB99542" w14:textId="63416F98" w:rsidR="008756A6" w:rsidRPr="008756A6" w:rsidRDefault="008756A6" w:rsidP="00874EE6">
      <w:pPr>
        <w:rPr>
          <w:u w:val="single"/>
        </w:rPr>
      </w:pPr>
      <w:r w:rsidRPr="008756A6">
        <w:rPr>
          <w:u w:val="single"/>
        </w:rPr>
        <w:t>National</w:t>
      </w:r>
    </w:p>
    <w:p w14:paraId="482DD98A" w14:textId="77777777" w:rsidR="002C0CDC" w:rsidRDefault="002C0CDC" w:rsidP="00874EE6">
      <w:pPr>
        <w:pStyle w:val="ListParagraph"/>
        <w:numPr>
          <w:ilvl w:val="0"/>
          <w:numId w:val="1"/>
        </w:numPr>
      </w:pPr>
      <w:r>
        <w:t xml:space="preserve">National Planning Policy Framework </w:t>
      </w:r>
    </w:p>
    <w:p w14:paraId="523BBB2B" w14:textId="186DD26A" w:rsidR="008756A6" w:rsidRPr="008756A6" w:rsidRDefault="008756A6" w:rsidP="00874EE6">
      <w:pPr>
        <w:pStyle w:val="ListParagraph"/>
        <w:numPr>
          <w:ilvl w:val="0"/>
          <w:numId w:val="1"/>
        </w:numPr>
      </w:pPr>
      <w:r w:rsidRPr="008756A6">
        <w:t>National Planning Practice Guidance</w:t>
      </w:r>
    </w:p>
    <w:p w14:paraId="58884AB8" w14:textId="77777777" w:rsidR="008756A6" w:rsidRPr="008756A6" w:rsidRDefault="008756A6" w:rsidP="00874EE6"/>
    <w:p w14:paraId="77703217" w14:textId="77777777" w:rsidR="008756A6" w:rsidRPr="00812AFB" w:rsidRDefault="008756A6" w:rsidP="00812AFB">
      <w:pPr>
        <w:rPr>
          <w:b/>
          <w:bCs/>
        </w:rPr>
      </w:pPr>
      <w:r w:rsidRPr="00812AFB">
        <w:rPr>
          <w:b/>
          <w:bCs/>
        </w:rPr>
        <w:t>Appraisal</w:t>
      </w:r>
    </w:p>
    <w:p w14:paraId="47E6EF16" w14:textId="77777777" w:rsidR="001514A7" w:rsidRPr="007423E7" w:rsidRDefault="001514A7" w:rsidP="00B12AC7">
      <w:pPr>
        <w:pStyle w:val="MainBody"/>
        <w:numPr>
          <w:ilvl w:val="1"/>
          <w:numId w:val="0"/>
        </w:numPr>
        <w:contextualSpacing/>
        <w:jc w:val="left"/>
        <w:rPr>
          <w:sz w:val="20"/>
          <w:szCs w:val="20"/>
        </w:rPr>
      </w:pPr>
    </w:p>
    <w:p w14:paraId="510F6A1D" w14:textId="35DD2C06" w:rsidR="007423E7" w:rsidRPr="007423E7" w:rsidRDefault="007423E7" w:rsidP="00B12AC7">
      <w:pPr>
        <w:pStyle w:val="MainBody"/>
        <w:numPr>
          <w:ilvl w:val="1"/>
          <w:numId w:val="0"/>
        </w:numPr>
        <w:contextualSpacing/>
        <w:jc w:val="left"/>
        <w:rPr>
          <w:b w:val="0"/>
          <w:bCs/>
          <w:sz w:val="20"/>
          <w:szCs w:val="20"/>
          <w:u w:val="single"/>
        </w:rPr>
      </w:pPr>
      <w:r w:rsidRPr="007423E7">
        <w:rPr>
          <w:b w:val="0"/>
          <w:bCs/>
          <w:sz w:val="20"/>
          <w:szCs w:val="20"/>
          <w:u w:val="single"/>
        </w:rPr>
        <w:t xml:space="preserve">Legislative Requirements </w:t>
      </w:r>
    </w:p>
    <w:p w14:paraId="5A5EF622" w14:textId="77777777" w:rsidR="007423E7" w:rsidRDefault="007423E7" w:rsidP="00B12AC7">
      <w:pPr>
        <w:pStyle w:val="MainBody"/>
        <w:numPr>
          <w:ilvl w:val="1"/>
          <w:numId w:val="0"/>
        </w:numPr>
        <w:contextualSpacing/>
        <w:jc w:val="left"/>
      </w:pPr>
    </w:p>
    <w:p w14:paraId="4CE27186" w14:textId="7324DE9A" w:rsidR="001514A7" w:rsidRPr="001514A7" w:rsidRDefault="001514A7" w:rsidP="001514A7">
      <w:pPr>
        <w:pStyle w:val="MainBody"/>
        <w:numPr>
          <w:ilvl w:val="1"/>
          <w:numId w:val="0"/>
        </w:numPr>
        <w:contextualSpacing/>
        <w:rPr>
          <w:b w:val="0"/>
          <w:bCs/>
          <w:sz w:val="20"/>
          <w:szCs w:val="20"/>
        </w:rPr>
      </w:pPr>
      <w:r w:rsidRPr="001514A7">
        <w:rPr>
          <w:b w:val="0"/>
          <w:bCs/>
          <w:sz w:val="20"/>
          <w:szCs w:val="20"/>
        </w:rPr>
        <w:t xml:space="preserve">This application seeks a Lawful Development Certificate </w:t>
      </w:r>
      <w:r>
        <w:rPr>
          <w:b w:val="0"/>
          <w:bCs/>
          <w:sz w:val="20"/>
          <w:szCs w:val="20"/>
        </w:rPr>
        <w:t xml:space="preserve">(LDC) </w:t>
      </w:r>
      <w:r w:rsidRPr="001514A7">
        <w:rPr>
          <w:b w:val="0"/>
          <w:bCs/>
          <w:sz w:val="20"/>
          <w:szCs w:val="20"/>
        </w:rPr>
        <w:t xml:space="preserve">under Section 192 of the Town and Country Planning Act 1990 (as amended) to confirm that the proposed works are </w:t>
      </w:r>
      <w:r w:rsidRPr="001514A7">
        <w:rPr>
          <w:b w:val="0"/>
          <w:bCs/>
          <w:i/>
          <w:iCs/>
          <w:sz w:val="20"/>
          <w:szCs w:val="20"/>
        </w:rPr>
        <w:t>de minimis</w:t>
      </w:r>
      <w:r w:rsidRPr="001514A7">
        <w:rPr>
          <w:b w:val="0"/>
          <w:bCs/>
          <w:sz w:val="20"/>
          <w:szCs w:val="20"/>
        </w:rPr>
        <w:t xml:space="preserve"> in scale and effect and therefore do not </w:t>
      </w:r>
      <w:r>
        <w:rPr>
          <w:b w:val="0"/>
          <w:bCs/>
          <w:sz w:val="20"/>
          <w:szCs w:val="20"/>
        </w:rPr>
        <w:t xml:space="preserve">constitute </w:t>
      </w:r>
      <w:r w:rsidRPr="001514A7">
        <w:rPr>
          <w:b w:val="0"/>
          <w:bCs/>
          <w:sz w:val="20"/>
          <w:szCs w:val="20"/>
        </w:rPr>
        <w:t>“development” requiring planning permission.</w:t>
      </w:r>
    </w:p>
    <w:p w14:paraId="0AD169D2" w14:textId="77777777" w:rsidR="001514A7" w:rsidRPr="001514A7" w:rsidRDefault="001514A7" w:rsidP="001514A7">
      <w:pPr>
        <w:pStyle w:val="MainBody"/>
        <w:numPr>
          <w:ilvl w:val="1"/>
          <w:numId w:val="0"/>
        </w:numPr>
        <w:contextualSpacing/>
        <w:rPr>
          <w:b w:val="0"/>
          <w:bCs/>
          <w:sz w:val="20"/>
          <w:szCs w:val="20"/>
        </w:rPr>
      </w:pPr>
    </w:p>
    <w:p w14:paraId="2629FE5E" w14:textId="0EE46C77" w:rsidR="001514A7" w:rsidRDefault="001514A7" w:rsidP="001514A7">
      <w:pPr>
        <w:pStyle w:val="MainBody"/>
        <w:numPr>
          <w:ilvl w:val="1"/>
          <w:numId w:val="0"/>
        </w:numPr>
        <w:contextualSpacing/>
        <w:rPr>
          <w:b w:val="0"/>
          <w:bCs/>
          <w:sz w:val="20"/>
          <w:szCs w:val="20"/>
        </w:rPr>
      </w:pPr>
      <w:r w:rsidRPr="001514A7">
        <w:rPr>
          <w:b w:val="0"/>
          <w:bCs/>
          <w:sz w:val="20"/>
          <w:szCs w:val="20"/>
        </w:rPr>
        <w:t xml:space="preserve">The application has been submitted on the basis that the proposed operations are so limited in their physical extent that they would not materially affect the external appearance of the building or the </w:t>
      </w:r>
      <w:r w:rsidRPr="001514A7">
        <w:rPr>
          <w:b w:val="0"/>
          <w:bCs/>
          <w:sz w:val="20"/>
          <w:szCs w:val="20"/>
        </w:rPr>
        <w:lastRenderedPageBreak/>
        <w:t>character of the site, and as such fall outside the scope of development as defined by Section 55 of the Act. The applicant therefore seeks formal confirmation that planning permission is not required.</w:t>
      </w:r>
    </w:p>
    <w:p w14:paraId="59683319" w14:textId="77777777" w:rsidR="007423E7" w:rsidRPr="001514A7" w:rsidRDefault="007423E7" w:rsidP="001514A7">
      <w:pPr>
        <w:pStyle w:val="MainBody"/>
        <w:numPr>
          <w:ilvl w:val="1"/>
          <w:numId w:val="0"/>
        </w:numPr>
        <w:contextualSpacing/>
        <w:rPr>
          <w:b w:val="0"/>
          <w:bCs/>
          <w:sz w:val="20"/>
          <w:szCs w:val="20"/>
        </w:rPr>
      </w:pPr>
    </w:p>
    <w:p w14:paraId="5C2115E1" w14:textId="3623B07E" w:rsidR="001514A7" w:rsidRPr="007423E7" w:rsidRDefault="001514A7" w:rsidP="001514A7">
      <w:pPr>
        <w:pStyle w:val="MainBody"/>
        <w:numPr>
          <w:ilvl w:val="1"/>
          <w:numId w:val="0"/>
        </w:numPr>
        <w:contextualSpacing/>
        <w:rPr>
          <w:b w:val="0"/>
          <w:bCs/>
          <w:sz w:val="20"/>
          <w:szCs w:val="20"/>
        </w:rPr>
      </w:pPr>
      <w:r w:rsidRPr="001514A7">
        <w:rPr>
          <w:b w:val="0"/>
          <w:bCs/>
          <w:sz w:val="20"/>
          <w:szCs w:val="20"/>
        </w:rPr>
        <w:t xml:space="preserve">In assessing an application for a </w:t>
      </w:r>
      <w:r>
        <w:rPr>
          <w:b w:val="0"/>
          <w:bCs/>
          <w:sz w:val="20"/>
          <w:szCs w:val="20"/>
        </w:rPr>
        <w:t>LDC</w:t>
      </w:r>
      <w:r w:rsidRPr="001514A7">
        <w:rPr>
          <w:b w:val="0"/>
          <w:bCs/>
          <w:sz w:val="20"/>
          <w:szCs w:val="20"/>
        </w:rPr>
        <w:t xml:space="preserve">, the </w:t>
      </w:r>
      <w:r>
        <w:rPr>
          <w:b w:val="0"/>
          <w:bCs/>
          <w:sz w:val="20"/>
          <w:szCs w:val="20"/>
        </w:rPr>
        <w:t>LPA</w:t>
      </w:r>
      <w:r w:rsidRPr="001514A7">
        <w:rPr>
          <w:b w:val="0"/>
          <w:bCs/>
          <w:sz w:val="20"/>
          <w:szCs w:val="20"/>
        </w:rPr>
        <w:t xml:space="preserve"> must consider only the facts of the case. Planning merits</w:t>
      </w:r>
      <w:r>
        <w:rPr>
          <w:b w:val="0"/>
          <w:bCs/>
          <w:sz w:val="20"/>
          <w:szCs w:val="20"/>
        </w:rPr>
        <w:t xml:space="preserve"> </w:t>
      </w:r>
      <w:r w:rsidRPr="001514A7">
        <w:rPr>
          <w:b w:val="0"/>
          <w:bCs/>
          <w:sz w:val="20"/>
          <w:szCs w:val="20"/>
        </w:rPr>
        <w:t xml:space="preserve">are not material considerations. The assessment is therefore limited to determining, on the balance of probability, whether </w:t>
      </w:r>
      <w:r w:rsidRPr="007423E7">
        <w:rPr>
          <w:b w:val="0"/>
          <w:bCs/>
          <w:sz w:val="20"/>
          <w:szCs w:val="20"/>
        </w:rPr>
        <w:t>the proposed works would be lawful if carried out exactly as described in the submitted plans and supporting information.</w:t>
      </w:r>
    </w:p>
    <w:p w14:paraId="22EA7E89" w14:textId="77777777" w:rsidR="001514A7" w:rsidRPr="007423E7" w:rsidRDefault="001514A7" w:rsidP="001514A7">
      <w:pPr>
        <w:pStyle w:val="MainBody"/>
        <w:numPr>
          <w:ilvl w:val="1"/>
          <w:numId w:val="0"/>
        </w:numPr>
        <w:contextualSpacing/>
        <w:rPr>
          <w:b w:val="0"/>
          <w:bCs/>
          <w:sz w:val="20"/>
          <w:szCs w:val="20"/>
        </w:rPr>
      </w:pPr>
    </w:p>
    <w:p w14:paraId="280A0BCD" w14:textId="144B2C2D" w:rsidR="001514A7" w:rsidRPr="007423E7" w:rsidRDefault="001514A7" w:rsidP="001514A7">
      <w:pPr>
        <w:pStyle w:val="MainBody"/>
        <w:numPr>
          <w:ilvl w:val="1"/>
          <w:numId w:val="0"/>
        </w:numPr>
        <w:contextualSpacing/>
        <w:rPr>
          <w:b w:val="0"/>
          <w:sz w:val="20"/>
          <w:szCs w:val="20"/>
        </w:rPr>
      </w:pPr>
      <w:r w:rsidRPr="001514A7">
        <w:rPr>
          <w:b w:val="0"/>
          <w:sz w:val="20"/>
          <w:szCs w:val="20"/>
        </w:rPr>
        <w:t>The applicant refers to Section 55(2)(a) of the Town and Country Planning Act 1990 (‘the Act’), which states:</w:t>
      </w:r>
    </w:p>
    <w:p w14:paraId="71BCCC28" w14:textId="77777777" w:rsidR="001514A7" w:rsidRPr="001514A7" w:rsidRDefault="001514A7" w:rsidP="001514A7">
      <w:pPr>
        <w:pStyle w:val="MainBody"/>
        <w:numPr>
          <w:ilvl w:val="1"/>
          <w:numId w:val="0"/>
        </w:numPr>
        <w:contextualSpacing/>
        <w:rPr>
          <w:b w:val="0"/>
          <w:sz w:val="20"/>
          <w:szCs w:val="20"/>
        </w:rPr>
      </w:pPr>
    </w:p>
    <w:p w14:paraId="28872AD0" w14:textId="77777777" w:rsidR="001514A7" w:rsidRPr="007423E7" w:rsidRDefault="001514A7" w:rsidP="001514A7">
      <w:pPr>
        <w:pStyle w:val="MainBody"/>
        <w:numPr>
          <w:ilvl w:val="1"/>
          <w:numId w:val="0"/>
        </w:numPr>
        <w:contextualSpacing/>
        <w:rPr>
          <w:b w:val="0"/>
          <w:i/>
          <w:iCs/>
          <w:sz w:val="20"/>
          <w:szCs w:val="20"/>
        </w:rPr>
      </w:pPr>
      <w:r w:rsidRPr="001514A7">
        <w:rPr>
          <w:b w:val="0"/>
          <w:i/>
          <w:iCs/>
          <w:sz w:val="20"/>
          <w:szCs w:val="20"/>
        </w:rPr>
        <w:t>“The following operations or uses of land shall not be taken for the purposes of this Act to involve development of the land:</w:t>
      </w:r>
    </w:p>
    <w:p w14:paraId="24738BFE" w14:textId="56784AE4" w:rsidR="001514A7" w:rsidRPr="007423E7" w:rsidRDefault="001514A7" w:rsidP="007423E7">
      <w:pPr>
        <w:pStyle w:val="MainBody"/>
        <w:numPr>
          <w:ilvl w:val="1"/>
          <w:numId w:val="0"/>
        </w:numPr>
        <w:contextualSpacing/>
        <w:jc w:val="left"/>
        <w:rPr>
          <w:b w:val="0"/>
          <w:i/>
          <w:iCs/>
          <w:sz w:val="20"/>
          <w:szCs w:val="20"/>
        </w:rPr>
      </w:pPr>
      <w:r w:rsidRPr="001514A7">
        <w:rPr>
          <w:b w:val="0"/>
          <w:i/>
          <w:iCs/>
          <w:sz w:val="20"/>
          <w:szCs w:val="20"/>
        </w:rPr>
        <w:br/>
        <w:t>(a) the carrying out for the maintenance, improvement or other alteration of any building of works</w:t>
      </w:r>
      <w:r w:rsidRPr="007423E7">
        <w:rPr>
          <w:b w:val="0"/>
          <w:i/>
          <w:iCs/>
          <w:sz w:val="20"/>
          <w:szCs w:val="20"/>
        </w:rPr>
        <w:t xml:space="preserve"> </w:t>
      </w:r>
      <w:r w:rsidRPr="001514A7">
        <w:rPr>
          <w:b w:val="0"/>
          <w:i/>
          <w:iCs/>
          <w:sz w:val="20"/>
          <w:szCs w:val="20"/>
        </w:rPr>
        <w:t>which</w:t>
      </w:r>
      <w:r w:rsidRPr="001514A7">
        <w:rPr>
          <w:b w:val="0"/>
          <w:i/>
          <w:iCs/>
          <w:sz w:val="20"/>
          <w:szCs w:val="20"/>
        </w:rPr>
        <w:br/>
        <w:t>(i) affect only the interior of the building, or</w:t>
      </w:r>
      <w:r w:rsidRPr="001514A7">
        <w:rPr>
          <w:b w:val="0"/>
          <w:i/>
          <w:iCs/>
          <w:sz w:val="20"/>
          <w:szCs w:val="20"/>
        </w:rPr>
        <w:br/>
        <w:t>(ii) do not materially affect the external appearance of the building.”</w:t>
      </w:r>
    </w:p>
    <w:p w14:paraId="25E37853" w14:textId="77777777" w:rsidR="001514A7" w:rsidRPr="001514A7" w:rsidRDefault="001514A7" w:rsidP="001514A7">
      <w:pPr>
        <w:pStyle w:val="MainBody"/>
        <w:numPr>
          <w:ilvl w:val="1"/>
          <w:numId w:val="0"/>
        </w:numPr>
        <w:contextualSpacing/>
        <w:rPr>
          <w:b w:val="0"/>
          <w:sz w:val="20"/>
          <w:szCs w:val="20"/>
        </w:rPr>
      </w:pPr>
    </w:p>
    <w:p w14:paraId="7FCE64EA" w14:textId="77777777" w:rsidR="001514A7" w:rsidRDefault="001514A7" w:rsidP="001514A7">
      <w:pPr>
        <w:pStyle w:val="MainBody"/>
        <w:numPr>
          <w:ilvl w:val="1"/>
          <w:numId w:val="0"/>
        </w:numPr>
        <w:contextualSpacing/>
        <w:rPr>
          <w:b w:val="0"/>
          <w:sz w:val="20"/>
          <w:szCs w:val="20"/>
        </w:rPr>
      </w:pPr>
      <w:r w:rsidRPr="001514A7">
        <w:rPr>
          <w:b w:val="0"/>
          <w:sz w:val="20"/>
          <w:szCs w:val="20"/>
        </w:rPr>
        <w:t>Section 55 provides the statutory definition of “development” and, therefore, establishes when planning permission is required. Paragraph 2(a)(ii) makes clear that works which do not materially affect the external appearance of a building are not considered development.</w:t>
      </w:r>
    </w:p>
    <w:p w14:paraId="6B9BAB3B" w14:textId="77777777" w:rsidR="007423E7" w:rsidRDefault="007423E7" w:rsidP="001514A7">
      <w:pPr>
        <w:pStyle w:val="MainBody"/>
        <w:numPr>
          <w:ilvl w:val="1"/>
          <w:numId w:val="0"/>
        </w:numPr>
        <w:contextualSpacing/>
        <w:rPr>
          <w:b w:val="0"/>
          <w:sz w:val="20"/>
          <w:szCs w:val="20"/>
        </w:rPr>
      </w:pPr>
    </w:p>
    <w:p w14:paraId="2E544A1A" w14:textId="29798D5C" w:rsidR="007423E7" w:rsidRPr="007423E7" w:rsidRDefault="007423E7" w:rsidP="007423E7">
      <w:pPr>
        <w:pStyle w:val="MainBody"/>
        <w:numPr>
          <w:ilvl w:val="1"/>
          <w:numId w:val="0"/>
        </w:numPr>
        <w:contextualSpacing/>
        <w:rPr>
          <w:bCs/>
          <w:sz w:val="20"/>
          <w:szCs w:val="20"/>
        </w:rPr>
      </w:pPr>
      <w:r>
        <w:rPr>
          <w:b w:val="0"/>
          <w:sz w:val="20"/>
          <w:szCs w:val="20"/>
        </w:rPr>
        <w:t>The term “</w:t>
      </w:r>
      <w:r w:rsidRPr="007423E7">
        <w:rPr>
          <w:b w:val="0"/>
          <w:i/>
          <w:iCs/>
          <w:sz w:val="20"/>
          <w:szCs w:val="20"/>
        </w:rPr>
        <w:t>materially affect</w:t>
      </w:r>
      <w:r>
        <w:rPr>
          <w:b w:val="0"/>
          <w:sz w:val="20"/>
          <w:szCs w:val="20"/>
        </w:rPr>
        <w:t xml:space="preserve">” has no statutory definition, but is linked to the significance of the change which is made to a building’s external appearance (NPPG </w:t>
      </w:r>
      <w:r w:rsidRPr="007423E7">
        <w:rPr>
          <w:b w:val="0"/>
          <w:sz w:val="20"/>
          <w:szCs w:val="20"/>
        </w:rPr>
        <w:t>Paragraph: 001 Reference ID: 13-001-20140306</w:t>
      </w:r>
      <w:r>
        <w:rPr>
          <w:b w:val="0"/>
          <w:sz w:val="20"/>
          <w:szCs w:val="20"/>
        </w:rPr>
        <w:t xml:space="preserve">). </w:t>
      </w:r>
    </w:p>
    <w:p w14:paraId="65EEDE0E" w14:textId="77777777" w:rsidR="001514A7" w:rsidRDefault="001514A7" w:rsidP="001514A7">
      <w:pPr>
        <w:pStyle w:val="MainBody"/>
        <w:numPr>
          <w:ilvl w:val="1"/>
          <w:numId w:val="0"/>
        </w:numPr>
        <w:contextualSpacing/>
        <w:rPr>
          <w:b w:val="0"/>
          <w:sz w:val="20"/>
          <w:szCs w:val="20"/>
        </w:rPr>
      </w:pPr>
    </w:p>
    <w:p w14:paraId="67D80F83" w14:textId="7F1FF633" w:rsidR="007423E7" w:rsidRPr="007423E7" w:rsidRDefault="007423E7" w:rsidP="001514A7">
      <w:pPr>
        <w:pStyle w:val="MainBody"/>
        <w:numPr>
          <w:ilvl w:val="1"/>
          <w:numId w:val="0"/>
        </w:numPr>
        <w:contextualSpacing/>
        <w:rPr>
          <w:b w:val="0"/>
          <w:sz w:val="20"/>
          <w:szCs w:val="20"/>
          <w:u w:val="single"/>
        </w:rPr>
      </w:pPr>
      <w:r w:rsidRPr="007423E7">
        <w:rPr>
          <w:b w:val="0"/>
          <w:sz w:val="20"/>
          <w:szCs w:val="20"/>
          <w:u w:val="single"/>
        </w:rPr>
        <w:t xml:space="preserve">Assessment of Proposed Works </w:t>
      </w:r>
    </w:p>
    <w:p w14:paraId="766B7E05" w14:textId="77777777" w:rsidR="007423E7" w:rsidRPr="001514A7" w:rsidRDefault="007423E7" w:rsidP="001514A7">
      <w:pPr>
        <w:pStyle w:val="MainBody"/>
        <w:numPr>
          <w:ilvl w:val="1"/>
          <w:numId w:val="0"/>
        </w:numPr>
        <w:contextualSpacing/>
        <w:rPr>
          <w:b w:val="0"/>
          <w:sz w:val="20"/>
          <w:szCs w:val="20"/>
        </w:rPr>
      </w:pPr>
    </w:p>
    <w:p w14:paraId="35713598" w14:textId="77777777" w:rsidR="007423E7" w:rsidRPr="007E4C28" w:rsidRDefault="007423E7" w:rsidP="007423E7">
      <w:pPr>
        <w:pStyle w:val="MainBody"/>
        <w:numPr>
          <w:ilvl w:val="1"/>
          <w:numId w:val="0"/>
        </w:numPr>
        <w:contextualSpacing/>
        <w:rPr>
          <w:b w:val="0"/>
          <w:sz w:val="20"/>
          <w:szCs w:val="20"/>
        </w:rPr>
      </w:pPr>
      <w:r w:rsidRPr="007423E7">
        <w:rPr>
          <w:b w:val="0"/>
          <w:sz w:val="20"/>
          <w:szCs w:val="20"/>
        </w:rPr>
        <w:t xml:space="preserve">In assessing this application for a </w:t>
      </w:r>
      <w:r w:rsidRPr="007E4C28">
        <w:rPr>
          <w:b w:val="0"/>
          <w:sz w:val="20"/>
          <w:szCs w:val="20"/>
        </w:rPr>
        <w:t>LDC,</w:t>
      </w:r>
      <w:r w:rsidRPr="007423E7">
        <w:rPr>
          <w:b w:val="0"/>
          <w:sz w:val="20"/>
          <w:szCs w:val="20"/>
        </w:rPr>
        <w:t xml:space="preserve"> the key consideration is whether the proposed works constitute </w:t>
      </w:r>
      <w:r w:rsidRPr="007423E7">
        <w:rPr>
          <w:b w:val="0"/>
          <w:i/>
          <w:iCs/>
          <w:sz w:val="20"/>
          <w:szCs w:val="20"/>
        </w:rPr>
        <w:t>“development</w:t>
      </w:r>
      <w:r w:rsidRPr="007423E7">
        <w:rPr>
          <w:b w:val="0"/>
          <w:sz w:val="20"/>
          <w:szCs w:val="20"/>
        </w:rPr>
        <w:t xml:space="preserve">” under Section 55 of the Town and Country Planning Act 1990. </w:t>
      </w:r>
    </w:p>
    <w:p w14:paraId="551E144D" w14:textId="77777777" w:rsidR="007423E7" w:rsidRPr="007E4C28" w:rsidRDefault="007423E7" w:rsidP="007423E7">
      <w:pPr>
        <w:pStyle w:val="MainBody"/>
        <w:numPr>
          <w:ilvl w:val="1"/>
          <w:numId w:val="0"/>
        </w:numPr>
        <w:contextualSpacing/>
        <w:rPr>
          <w:b w:val="0"/>
          <w:sz w:val="20"/>
          <w:szCs w:val="20"/>
        </w:rPr>
      </w:pPr>
    </w:p>
    <w:p w14:paraId="55859B57" w14:textId="5321DCBD" w:rsidR="007423E7" w:rsidRPr="007E4C28" w:rsidRDefault="007423E7" w:rsidP="007423E7">
      <w:pPr>
        <w:pStyle w:val="MainBody"/>
        <w:numPr>
          <w:ilvl w:val="1"/>
          <w:numId w:val="0"/>
        </w:numPr>
        <w:contextualSpacing/>
        <w:rPr>
          <w:b w:val="0"/>
          <w:sz w:val="20"/>
          <w:szCs w:val="20"/>
        </w:rPr>
      </w:pPr>
      <w:r w:rsidRPr="007423E7">
        <w:rPr>
          <w:b w:val="0"/>
          <w:sz w:val="20"/>
          <w:szCs w:val="20"/>
        </w:rPr>
        <w:t>As set out in Section 55(2)(a)(ii), works carried out for the maintenance, improvement, or other alteration of a building that do not materially affect its external appearance are not considered development and therefore do not require planning permission.</w:t>
      </w:r>
    </w:p>
    <w:p w14:paraId="0AA51F80" w14:textId="77777777" w:rsidR="007423E7" w:rsidRPr="007423E7" w:rsidRDefault="007423E7" w:rsidP="007423E7">
      <w:pPr>
        <w:pStyle w:val="MainBody"/>
        <w:numPr>
          <w:ilvl w:val="1"/>
          <w:numId w:val="0"/>
        </w:numPr>
        <w:contextualSpacing/>
        <w:rPr>
          <w:b w:val="0"/>
          <w:sz w:val="20"/>
          <w:szCs w:val="20"/>
        </w:rPr>
      </w:pPr>
    </w:p>
    <w:p w14:paraId="01A53C30" w14:textId="77777777" w:rsidR="007423E7" w:rsidRPr="007423E7" w:rsidRDefault="007423E7" w:rsidP="007423E7">
      <w:pPr>
        <w:pStyle w:val="MainBody"/>
        <w:numPr>
          <w:ilvl w:val="1"/>
          <w:numId w:val="0"/>
        </w:numPr>
        <w:contextualSpacing/>
        <w:rPr>
          <w:b w:val="0"/>
          <w:sz w:val="20"/>
          <w:szCs w:val="20"/>
        </w:rPr>
      </w:pPr>
      <w:r w:rsidRPr="007423E7">
        <w:rPr>
          <w:b w:val="0"/>
          <w:sz w:val="20"/>
          <w:szCs w:val="20"/>
        </w:rPr>
        <w:t>The proposed works under this application comprise:</w:t>
      </w:r>
    </w:p>
    <w:p w14:paraId="3B02C046" w14:textId="77777777" w:rsidR="007423E7" w:rsidRPr="007423E7" w:rsidRDefault="007423E7" w:rsidP="007423E7">
      <w:pPr>
        <w:pStyle w:val="MainBody"/>
        <w:numPr>
          <w:ilvl w:val="0"/>
          <w:numId w:val="6"/>
        </w:numPr>
        <w:contextualSpacing/>
        <w:rPr>
          <w:b w:val="0"/>
          <w:sz w:val="20"/>
          <w:szCs w:val="20"/>
        </w:rPr>
      </w:pPr>
      <w:r w:rsidRPr="007423E7">
        <w:rPr>
          <w:b w:val="0"/>
          <w:sz w:val="20"/>
          <w:szCs w:val="20"/>
        </w:rPr>
        <w:t>The installation of aluminium capping to the tops of the existing parapets on Blocks 01 and 02;</w:t>
      </w:r>
    </w:p>
    <w:p w14:paraId="7397182B" w14:textId="77777777" w:rsidR="007423E7" w:rsidRPr="007E4C28" w:rsidRDefault="007423E7" w:rsidP="007423E7">
      <w:pPr>
        <w:pStyle w:val="MainBody"/>
        <w:numPr>
          <w:ilvl w:val="0"/>
          <w:numId w:val="6"/>
        </w:numPr>
        <w:contextualSpacing/>
        <w:rPr>
          <w:b w:val="0"/>
          <w:sz w:val="20"/>
          <w:szCs w:val="20"/>
        </w:rPr>
      </w:pPr>
      <w:r w:rsidRPr="007423E7">
        <w:rPr>
          <w:b w:val="0"/>
          <w:sz w:val="20"/>
          <w:szCs w:val="20"/>
        </w:rPr>
        <w:t>The introduction of a new waterproofing membrane to the inner faces of the concrete upstands, including flashing to internal-facing columns.</w:t>
      </w:r>
    </w:p>
    <w:p w14:paraId="16959268" w14:textId="77777777" w:rsidR="007423E7" w:rsidRPr="007423E7" w:rsidRDefault="007423E7" w:rsidP="007423E7">
      <w:pPr>
        <w:pStyle w:val="MainBody"/>
        <w:ind w:left="720"/>
        <w:contextualSpacing/>
        <w:rPr>
          <w:b w:val="0"/>
          <w:sz w:val="20"/>
          <w:szCs w:val="20"/>
        </w:rPr>
      </w:pPr>
    </w:p>
    <w:p w14:paraId="356C82D1" w14:textId="4A4DF82E" w:rsidR="007423E7" w:rsidRPr="007E4C28" w:rsidRDefault="007423E7" w:rsidP="007423E7">
      <w:pPr>
        <w:pStyle w:val="MainBody"/>
        <w:numPr>
          <w:ilvl w:val="1"/>
          <w:numId w:val="0"/>
        </w:numPr>
        <w:contextualSpacing/>
        <w:rPr>
          <w:b w:val="0"/>
          <w:sz w:val="20"/>
          <w:szCs w:val="20"/>
        </w:rPr>
      </w:pPr>
      <w:r w:rsidRPr="007423E7">
        <w:rPr>
          <w:b w:val="0"/>
          <w:sz w:val="20"/>
          <w:szCs w:val="20"/>
        </w:rPr>
        <w:t>These interventions are remedial in nature, intended to address ongoing water ingress and the resulting damage to the internal and external fabric of the building. The works are limited in scale and carefully designed to integrate with the existing building fabric.</w:t>
      </w:r>
      <w:r w:rsidRPr="007E4C28">
        <w:rPr>
          <w:b w:val="0"/>
          <w:sz w:val="20"/>
          <w:szCs w:val="20"/>
        </w:rPr>
        <w:t xml:space="preserve"> </w:t>
      </w:r>
    </w:p>
    <w:p w14:paraId="1162A8CE" w14:textId="77777777" w:rsidR="007423E7" w:rsidRPr="007E4C28" w:rsidRDefault="007423E7" w:rsidP="007423E7">
      <w:pPr>
        <w:pStyle w:val="MainBody"/>
        <w:numPr>
          <w:ilvl w:val="1"/>
          <w:numId w:val="0"/>
        </w:numPr>
        <w:contextualSpacing/>
        <w:rPr>
          <w:b w:val="0"/>
          <w:sz w:val="20"/>
          <w:szCs w:val="20"/>
        </w:rPr>
      </w:pPr>
    </w:p>
    <w:p w14:paraId="217F6C63" w14:textId="14BD8AE9" w:rsidR="007423E7" w:rsidRPr="007E4C28" w:rsidRDefault="007423E7" w:rsidP="007423E7">
      <w:pPr>
        <w:pStyle w:val="MainBody"/>
        <w:numPr>
          <w:ilvl w:val="1"/>
          <w:numId w:val="0"/>
        </w:numPr>
        <w:contextualSpacing/>
        <w:rPr>
          <w:b w:val="0"/>
          <w:sz w:val="20"/>
          <w:szCs w:val="20"/>
        </w:rPr>
      </w:pPr>
      <w:r w:rsidRPr="007423E7">
        <w:rPr>
          <w:b w:val="0"/>
          <w:sz w:val="20"/>
          <w:szCs w:val="20"/>
        </w:rPr>
        <w:t xml:space="preserve">The aluminium capping would be installed along the top joint of the parapets and finished in a concrete-coloured coating to match the existing façade. The height increase of the parapets would not exceed 60mm, a very minor alteration relative to the overall scale of the buildings, which range from 6 to 18 storeys. Given the small increase in height and the use of </w:t>
      </w:r>
      <w:r w:rsidR="007E4C28">
        <w:rPr>
          <w:b w:val="0"/>
          <w:sz w:val="20"/>
          <w:szCs w:val="20"/>
        </w:rPr>
        <w:t xml:space="preserve">corresponding </w:t>
      </w:r>
      <w:r w:rsidRPr="007423E7">
        <w:rPr>
          <w:b w:val="0"/>
          <w:sz w:val="20"/>
          <w:szCs w:val="20"/>
        </w:rPr>
        <w:t>finishes, the visual impact of this element is negligible and would not materially alter the building’s external appearance.</w:t>
      </w:r>
    </w:p>
    <w:p w14:paraId="01F0E70D" w14:textId="77777777" w:rsidR="007423E7" w:rsidRPr="007E4C28" w:rsidRDefault="007423E7" w:rsidP="007423E7">
      <w:pPr>
        <w:pStyle w:val="MainBody"/>
        <w:numPr>
          <w:ilvl w:val="1"/>
          <w:numId w:val="0"/>
        </w:numPr>
        <w:contextualSpacing/>
        <w:rPr>
          <w:b w:val="0"/>
          <w:sz w:val="20"/>
          <w:szCs w:val="20"/>
        </w:rPr>
      </w:pPr>
    </w:p>
    <w:p w14:paraId="11D0C1BF" w14:textId="77777777" w:rsidR="007E4C28" w:rsidRDefault="007E4C28" w:rsidP="007E4C28">
      <w:pPr>
        <w:pStyle w:val="MainBody"/>
        <w:numPr>
          <w:ilvl w:val="1"/>
          <w:numId w:val="0"/>
        </w:numPr>
        <w:contextualSpacing/>
        <w:rPr>
          <w:b w:val="0"/>
          <w:sz w:val="20"/>
          <w:szCs w:val="20"/>
        </w:rPr>
      </w:pPr>
      <w:r w:rsidRPr="007E4C28">
        <w:rPr>
          <w:b w:val="0"/>
          <w:sz w:val="20"/>
          <w:szCs w:val="20"/>
        </w:rPr>
        <w:t xml:space="preserve">The installation of the waterproofing membrane to the inner faces of the upstands, together with the application of flashing to the internal-facing pillars, is largely concealed from public view and would have </w:t>
      </w:r>
      <w:r w:rsidRPr="007E4C28">
        <w:rPr>
          <w:b w:val="0"/>
          <w:bCs/>
          <w:sz w:val="20"/>
          <w:szCs w:val="20"/>
        </w:rPr>
        <w:t>no discernible impact on the external appearance of the building</w:t>
      </w:r>
      <w:r w:rsidRPr="007E4C28">
        <w:rPr>
          <w:b w:val="0"/>
          <w:sz w:val="20"/>
          <w:szCs w:val="20"/>
        </w:rPr>
        <w:t>.</w:t>
      </w:r>
    </w:p>
    <w:p w14:paraId="02978260" w14:textId="310A6431" w:rsidR="007423E7" w:rsidRPr="007E4C28" w:rsidRDefault="007423E7" w:rsidP="007E4C28">
      <w:pPr>
        <w:pStyle w:val="MainBody"/>
        <w:numPr>
          <w:ilvl w:val="1"/>
          <w:numId w:val="0"/>
        </w:numPr>
        <w:contextualSpacing/>
        <w:rPr>
          <w:b w:val="0"/>
          <w:sz w:val="20"/>
          <w:szCs w:val="20"/>
        </w:rPr>
      </w:pPr>
      <w:r w:rsidRPr="007423E7">
        <w:rPr>
          <w:b w:val="0"/>
          <w:sz w:val="20"/>
          <w:szCs w:val="20"/>
        </w:rPr>
        <w:br/>
      </w:r>
      <w:r w:rsidR="007E4C28" w:rsidRPr="007E4C28">
        <w:rPr>
          <w:b w:val="0"/>
          <w:sz w:val="20"/>
          <w:szCs w:val="20"/>
        </w:rPr>
        <w:t xml:space="preserve">When considered in the context of the wider Oxbow development, which comprises three substantial residential blocks </w:t>
      </w:r>
      <w:r w:rsidR="004C4118">
        <w:rPr>
          <w:b w:val="0"/>
          <w:sz w:val="20"/>
          <w:szCs w:val="20"/>
        </w:rPr>
        <w:t>sitting</w:t>
      </w:r>
      <w:r w:rsidR="007E4C28" w:rsidRPr="007E4C28">
        <w:rPr>
          <w:b w:val="0"/>
          <w:sz w:val="20"/>
          <w:szCs w:val="20"/>
        </w:rPr>
        <w:t xml:space="preserve"> alongside other high</w:t>
      </w:r>
      <w:r w:rsidR="007E4C28" w:rsidRPr="007E4C28">
        <w:rPr>
          <w:b w:val="0"/>
          <w:sz w:val="20"/>
          <w:szCs w:val="20"/>
        </w:rPr>
        <w:noBreakHyphen/>
        <w:t xml:space="preserve">rise buildings, the proposed works are minor and </w:t>
      </w:r>
      <w:r w:rsidR="007E4C28" w:rsidRPr="007E4C28">
        <w:rPr>
          <w:b w:val="0"/>
          <w:i/>
          <w:iCs/>
          <w:sz w:val="20"/>
          <w:szCs w:val="20"/>
        </w:rPr>
        <w:t>de minimis</w:t>
      </w:r>
      <w:r w:rsidR="007E4C28" w:rsidRPr="007E4C28">
        <w:rPr>
          <w:b w:val="0"/>
          <w:sz w:val="20"/>
          <w:szCs w:val="20"/>
        </w:rPr>
        <w:t xml:space="preserve"> in scale</w:t>
      </w:r>
      <w:r w:rsidR="005370CE">
        <w:rPr>
          <w:b w:val="0"/>
          <w:sz w:val="20"/>
          <w:szCs w:val="20"/>
        </w:rPr>
        <w:t xml:space="preserve"> and effect</w:t>
      </w:r>
      <w:r w:rsidR="007E4C28" w:rsidRPr="007E4C28">
        <w:rPr>
          <w:b w:val="0"/>
          <w:sz w:val="20"/>
          <w:szCs w:val="20"/>
        </w:rPr>
        <w:t>. Whilst new materiality would be introduced, it has been carefully selected to complement the existing appearance of the parapet areas and maintain visual consistency. They are also limited to specific roof</w:t>
      </w:r>
      <w:r w:rsidR="007E4C28" w:rsidRPr="007E4C28">
        <w:rPr>
          <w:b w:val="0"/>
          <w:sz w:val="20"/>
          <w:szCs w:val="20"/>
        </w:rPr>
        <w:noBreakHyphen/>
        <w:t xml:space="preserve">level elements </w:t>
      </w:r>
      <w:r w:rsidR="004C4118">
        <w:rPr>
          <w:b w:val="0"/>
          <w:sz w:val="20"/>
          <w:szCs w:val="20"/>
        </w:rPr>
        <w:t>whereby such interventions are</w:t>
      </w:r>
      <w:r w:rsidR="007E4C28" w:rsidRPr="007E4C28">
        <w:rPr>
          <w:b w:val="0"/>
          <w:sz w:val="20"/>
          <w:szCs w:val="20"/>
        </w:rPr>
        <w:t xml:space="preserve"> consistent with routine </w:t>
      </w:r>
      <w:r w:rsidR="007E4C28" w:rsidRPr="007E4C28">
        <w:rPr>
          <w:b w:val="0"/>
          <w:sz w:val="20"/>
          <w:szCs w:val="20"/>
        </w:rPr>
        <w:lastRenderedPageBreak/>
        <w:t>maintenance and remedial works commonly undertaken to preserve the long</w:t>
      </w:r>
      <w:r w:rsidR="007E4C28" w:rsidRPr="007E4C28">
        <w:rPr>
          <w:b w:val="0"/>
          <w:sz w:val="20"/>
          <w:szCs w:val="20"/>
        </w:rPr>
        <w:noBreakHyphen/>
        <w:t>term structural and functional integrity of buildings.</w:t>
      </w:r>
    </w:p>
    <w:p w14:paraId="10C3B8D3" w14:textId="77777777" w:rsidR="007E4C28" w:rsidRPr="007423E7" w:rsidRDefault="007E4C28" w:rsidP="007E4C28">
      <w:pPr>
        <w:pStyle w:val="MainBody"/>
        <w:numPr>
          <w:ilvl w:val="1"/>
          <w:numId w:val="0"/>
        </w:numPr>
        <w:contextualSpacing/>
        <w:rPr>
          <w:b w:val="0"/>
          <w:sz w:val="20"/>
          <w:szCs w:val="20"/>
        </w:rPr>
      </w:pPr>
    </w:p>
    <w:p w14:paraId="0971566C" w14:textId="20A5BC7C" w:rsidR="007423E7" w:rsidRPr="007E4C28" w:rsidRDefault="00F33B35" w:rsidP="007423E7">
      <w:pPr>
        <w:pStyle w:val="MainBody"/>
        <w:numPr>
          <w:ilvl w:val="1"/>
          <w:numId w:val="0"/>
        </w:numPr>
        <w:contextualSpacing/>
        <w:rPr>
          <w:b w:val="0"/>
          <w:sz w:val="20"/>
          <w:szCs w:val="20"/>
        </w:rPr>
      </w:pPr>
      <w:r>
        <w:rPr>
          <w:b w:val="0"/>
          <w:sz w:val="20"/>
          <w:szCs w:val="20"/>
        </w:rPr>
        <w:t>I</w:t>
      </w:r>
      <w:r w:rsidR="007423E7" w:rsidRPr="007423E7">
        <w:rPr>
          <w:b w:val="0"/>
          <w:sz w:val="20"/>
          <w:szCs w:val="20"/>
        </w:rPr>
        <w:t>n accordance with Section 55(2)(a)(ii) of the Act, the propos</w:t>
      </w:r>
      <w:r w:rsidR="007E4C28" w:rsidRPr="007E4C28">
        <w:rPr>
          <w:b w:val="0"/>
          <w:sz w:val="20"/>
          <w:szCs w:val="20"/>
        </w:rPr>
        <w:t>al represents</w:t>
      </w:r>
      <w:r w:rsidR="007423E7" w:rsidRPr="007423E7">
        <w:rPr>
          <w:b w:val="0"/>
          <w:sz w:val="20"/>
          <w:szCs w:val="20"/>
        </w:rPr>
        <w:t xml:space="preserve"> </w:t>
      </w:r>
      <w:r w:rsidR="007E4C28" w:rsidRPr="001514A7">
        <w:rPr>
          <w:b w:val="0"/>
          <w:sz w:val="20"/>
          <w:szCs w:val="20"/>
        </w:rPr>
        <w:t xml:space="preserve">the carrying out </w:t>
      </w:r>
      <w:r w:rsidR="007E4C28" w:rsidRPr="007E4C28">
        <w:rPr>
          <w:b w:val="0"/>
          <w:sz w:val="20"/>
          <w:szCs w:val="20"/>
        </w:rPr>
        <w:t xml:space="preserve">of </w:t>
      </w:r>
      <w:r w:rsidR="007E4C28">
        <w:rPr>
          <w:b w:val="0"/>
          <w:sz w:val="20"/>
          <w:szCs w:val="20"/>
        </w:rPr>
        <w:t xml:space="preserve">essential </w:t>
      </w:r>
      <w:r w:rsidR="007E4C28" w:rsidRPr="001514A7">
        <w:rPr>
          <w:b w:val="0"/>
          <w:sz w:val="20"/>
          <w:szCs w:val="20"/>
        </w:rPr>
        <w:t>maintenanc</w:t>
      </w:r>
      <w:r w:rsidR="007E4C28" w:rsidRPr="007E4C28">
        <w:rPr>
          <w:b w:val="0"/>
          <w:sz w:val="20"/>
          <w:szCs w:val="20"/>
        </w:rPr>
        <w:t xml:space="preserve">e whereby the  </w:t>
      </w:r>
      <w:r w:rsidR="007423E7" w:rsidRPr="007423E7">
        <w:rPr>
          <w:b w:val="0"/>
          <w:sz w:val="20"/>
          <w:szCs w:val="20"/>
        </w:rPr>
        <w:t>remedial works would not materially affect the external appearance of the building. As such, they do not constitute development requiring planning permission.</w:t>
      </w:r>
    </w:p>
    <w:p w14:paraId="201AEF00" w14:textId="77777777" w:rsidR="008756A6" w:rsidRDefault="008756A6" w:rsidP="007E4C28">
      <w:pPr>
        <w:pStyle w:val="MainBody"/>
        <w:numPr>
          <w:ilvl w:val="1"/>
          <w:numId w:val="0"/>
        </w:numPr>
        <w:contextualSpacing/>
        <w:jc w:val="left"/>
      </w:pPr>
    </w:p>
    <w:p w14:paraId="38A71694" w14:textId="34C3EFB2" w:rsidR="008756A6" w:rsidRPr="00812AFB" w:rsidRDefault="00884A88" w:rsidP="00812AFB">
      <w:pPr>
        <w:rPr>
          <w:b/>
          <w:bCs/>
        </w:rPr>
      </w:pPr>
      <w:r w:rsidRPr="00812AFB">
        <w:rPr>
          <w:b/>
          <w:bCs/>
        </w:rPr>
        <w:t>Summary and Conclusion</w:t>
      </w:r>
    </w:p>
    <w:p w14:paraId="56C5C816" w14:textId="77777777" w:rsidR="007E4C28" w:rsidRPr="007423E7" w:rsidRDefault="007E4C28" w:rsidP="007E4C28">
      <w:pPr>
        <w:pStyle w:val="MainBody"/>
        <w:numPr>
          <w:ilvl w:val="1"/>
          <w:numId w:val="0"/>
        </w:numPr>
        <w:contextualSpacing/>
        <w:rPr>
          <w:b w:val="0"/>
          <w:sz w:val="20"/>
          <w:szCs w:val="20"/>
        </w:rPr>
      </w:pPr>
    </w:p>
    <w:p w14:paraId="7C99D9F7" w14:textId="0383A27E" w:rsidR="007E4C28" w:rsidRPr="007E4C28" w:rsidRDefault="00F33B35" w:rsidP="007E4C28">
      <w:pPr>
        <w:pStyle w:val="MainBody"/>
        <w:numPr>
          <w:ilvl w:val="1"/>
          <w:numId w:val="0"/>
        </w:numPr>
        <w:contextualSpacing/>
        <w:rPr>
          <w:b w:val="0"/>
          <w:sz w:val="20"/>
          <w:szCs w:val="20"/>
        </w:rPr>
      </w:pPr>
      <w:r>
        <w:rPr>
          <w:b w:val="0"/>
          <w:sz w:val="20"/>
          <w:szCs w:val="20"/>
        </w:rPr>
        <w:t>I</w:t>
      </w:r>
      <w:r w:rsidR="007E4C28" w:rsidRPr="007423E7">
        <w:rPr>
          <w:b w:val="0"/>
          <w:sz w:val="20"/>
          <w:szCs w:val="20"/>
        </w:rPr>
        <w:t>n accordance with Section 55(2)(a)(ii) of the Act, the propos</w:t>
      </w:r>
      <w:r w:rsidR="007E4C28" w:rsidRPr="007E4C28">
        <w:rPr>
          <w:b w:val="0"/>
          <w:sz w:val="20"/>
          <w:szCs w:val="20"/>
        </w:rPr>
        <w:t>al represents</w:t>
      </w:r>
      <w:r w:rsidR="007E4C28" w:rsidRPr="007423E7">
        <w:rPr>
          <w:b w:val="0"/>
          <w:sz w:val="20"/>
          <w:szCs w:val="20"/>
        </w:rPr>
        <w:t xml:space="preserve"> </w:t>
      </w:r>
      <w:r w:rsidR="007E4C28" w:rsidRPr="001514A7">
        <w:rPr>
          <w:b w:val="0"/>
          <w:sz w:val="20"/>
          <w:szCs w:val="20"/>
        </w:rPr>
        <w:t xml:space="preserve">the carrying out </w:t>
      </w:r>
      <w:r w:rsidR="007E4C28" w:rsidRPr="007E4C28">
        <w:rPr>
          <w:b w:val="0"/>
          <w:sz w:val="20"/>
          <w:szCs w:val="20"/>
        </w:rPr>
        <w:t xml:space="preserve">of </w:t>
      </w:r>
      <w:r w:rsidR="007E4C28">
        <w:rPr>
          <w:b w:val="0"/>
          <w:sz w:val="20"/>
          <w:szCs w:val="20"/>
        </w:rPr>
        <w:t xml:space="preserve">essential </w:t>
      </w:r>
      <w:r w:rsidR="007E4C28" w:rsidRPr="001514A7">
        <w:rPr>
          <w:b w:val="0"/>
          <w:sz w:val="20"/>
          <w:szCs w:val="20"/>
        </w:rPr>
        <w:t>maintenanc</w:t>
      </w:r>
      <w:r w:rsidR="007E4C28" w:rsidRPr="007E4C28">
        <w:rPr>
          <w:b w:val="0"/>
          <w:sz w:val="20"/>
          <w:szCs w:val="20"/>
        </w:rPr>
        <w:t xml:space="preserve">e whereby the </w:t>
      </w:r>
      <w:r w:rsidR="007E4C28" w:rsidRPr="007423E7">
        <w:rPr>
          <w:b w:val="0"/>
          <w:sz w:val="20"/>
          <w:szCs w:val="20"/>
        </w:rPr>
        <w:t>remedial works would not materially affect the external appearance of the building. As such, they do not constitute development requiring planning permission.</w:t>
      </w:r>
    </w:p>
    <w:p w14:paraId="354BE11A" w14:textId="77777777" w:rsidR="007E4C28" w:rsidRPr="007423E7" w:rsidRDefault="007E4C28" w:rsidP="007E4C28">
      <w:pPr>
        <w:pStyle w:val="MainBody"/>
        <w:numPr>
          <w:ilvl w:val="1"/>
          <w:numId w:val="0"/>
        </w:numPr>
        <w:contextualSpacing/>
        <w:rPr>
          <w:b w:val="0"/>
          <w:sz w:val="20"/>
          <w:szCs w:val="20"/>
        </w:rPr>
      </w:pPr>
    </w:p>
    <w:p w14:paraId="3B076C66" w14:textId="0D2F6D99" w:rsidR="007E4C28" w:rsidRDefault="007E4C28" w:rsidP="007E4C28">
      <w:pPr>
        <w:pStyle w:val="MainBody"/>
        <w:numPr>
          <w:ilvl w:val="1"/>
          <w:numId w:val="0"/>
        </w:numPr>
        <w:contextualSpacing/>
        <w:rPr>
          <w:b w:val="0"/>
          <w:sz w:val="20"/>
          <w:szCs w:val="20"/>
        </w:rPr>
      </w:pPr>
      <w:r w:rsidRPr="007423E7">
        <w:rPr>
          <w:b w:val="0"/>
          <w:sz w:val="20"/>
          <w:szCs w:val="20"/>
        </w:rPr>
        <w:t xml:space="preserve">The </w:t>
      </w:r>
      <w:r>
        <w:rPr>
          <w:b w:val="0"/>
          <w:sz w:val="20"/>
          <w:szCs w:val="20"/>
        </w:rPr>
        <w:t>LPA</w:t>
      </w:r>
      <w:r w:rsidRPr="007423E7">
        <w:rPr>
          <w:b w:val="0"/>
          <w:sz w:val="20"/>
          <w:szCs w:val="20"/>
        </w:rPr>
        <w:t xml:space="preserve"> </w:t>
      </w:r>
      <w:r w:rsidR="00F33B35">
        <w:rPr>
          <w:b w:val="0"/>
          <w:sz w:val="20"/>
          <w:szCs w:val="20"/>
        </w:rPr>
        <w:t>is</w:t>
      </w:r>
      <w:r w:rsidRPr="007423E7">
        <w:rPr>
          <w:b w:val="0"/>
          <w:sz w:val="20"/>
          <w:szCs w:val="20"/>
        </w:rPr>
        <w:t xml:space="preserve"> therefore satisfied that, if carried out as described in the submitted plans and supporting information</w:t>
      </w:r>
      <w:r>
        <w:rPr>
          <w:b w:val="0"/>
          <w:sz w:val="20"/>
          <w:szCs w:val="20"/>
        </w:rPr>
        <w:t xml:space="preserve"> detailed below</w:t>
      </w:r>
      <w:r w:rsidRPr="007423E7">
        <w:rPr>
          <w:b w:val="0"/>
          <w:sz w:val="20"/>
          <w:szCs w:val="20"/>
        </w:rPr>
        <w:t>, the works are lawful for planning purposes.</w:t>
      </w:r>
    </w:p>
    <w:p w14:paraId="415C8966" w14:textId="77777777" w:rsidR="007E4C28" w:rsidRDefault="007E4C28" w:rsidP="007E4C28">
      <w:pPr>
        <w:pStyle w:val="MainBody"/>
        <w:numPr>
          <w:ilvl w:val="1"/>
          <w:numId w:val="0"/>
        </w:numPr>
        <w:contextualSpacing/>
        <w:rPr>
          <w:b w:val="0"/>
          <w:sz w:val="20"/>
          <w:szCs w:val="20"/>
        </w:rPr>
      </w:pPr>
    </w:p>
    <w:tbl>
      <w:tblPr>
        <w:tblStyle w:val="TableGrid"/>
        <w:tblW w:w="0" w:type="auto"/>
        <w:tblLook w:val="04A0" w:firstRow="1" w:lastRow="0" w:firstColumn="1" w:lastColumn="0" w:noHBand="0" w:noVBand="1"/>
      </w:tblPr>
      <w:tblGrid>
        <w:gridCol w:w="3114"/>
        <w:gridCol w:w="2977"/>
        <w:gridCol w:w="1050"/>
      </w:tblGrid>
      <w:tr w:rsidR="007E4C28" w14:paraId="3AA71074" w14:textId="77777777" w:rsidTr="004C4118">
        <w:tc>
          <w:tcPr>
            <w:tcW w:w="3114" w:type="dxa"/>
          </w:tcPr>
          <w:p w14:paraId="4637CE43" w14:textId="3B7DBF41" w:rsidR="007E4C28" w:rsidRPr="004C4118" w:rsidRDefault="007E4C28" w:rsidP="007E4C28">
            <w:pPr>
              <w:pStyle w:val="MainBody"/>
              <w:numPr>
                <w:ilvl w:val="1"/>
                <w:numId w:val="0"/>
              </w:numPr>
              <w:contextualSpacing/>
              <w:rPr>
                <w:sz w:val="20"/>
                <w:szCs w:val="20"/>
              </w:rPr>
            </w:pPr>
            <w:r w:rsidRPr="004C4118">
              <w:rPr>
                <w:sz w:val="20"/>
                <w:szCs w:val="20"/>
              </w:rPr>
              <w:t>Drawing Reference</w:t>
            </w:r>
          </w:p>
        </w:tc>
        <w:tc>
          <w:tcPr>
            <w:tcW w:w="2977" w:type="dxa"/>
          </w:tcPr>
          <w:p w14:paraId="65F0ACD7" w14:textId="5353CBC2" w:rsidR="007E4C28" w:rsidRPr="004C4118" w:rsidRDefault="007E4C28" w:rsidP="007E4C28">
            <w:pPr>
              <w:pStyle w:val="MainBody"/>
              <w:numPr>
                <w:ilvl w:val="1"/>
                <w:numId w:val="0"/>
              </w:numPr>
              <w:contextualSpacing/>
              <w:rPr>
                <w:sz w:val="20"/>
                <w:szCs w:val="20"/>
              </w:rPr>
            </w:pPr>
            <w:r w:rsidRPr="004C4118">
              <w:rPr>
                <w:sz w:val="20"/>
                <w:szCs w:val="20"/>
              </w:rPr>
              <w:t>Drawing Number</w:t>
            </w:r>
          </w:p>
        </w:tc>
        <w:tc>
          <w:tcPr>
            <w:tcW w:w="1050" w:type="dxa"/>
          </w:tcPr>
          <w:p w14:paraId="2ADE684F" w14:textId="77777777" w:rsidR="004C4118" w:rsidRPr="004C4118" w:rsidRDefault="007E4C28" w:rsidP="007E4C28">
            <w:pPr>
              <w:pStyle w:val="MainBody"/>
              <w:numPr>
                <w:ilvl w:val="1"/>
                <w:numId w:val="0"/>
              </w:numPr>
              <w:contextualSpacing/>
              <w:rPr>
                <w:sz w:val="20"/>
                <w:szCs w:val="20"/>
              </w:rPr>
            </w:pPr>
            <w:r w:rsidRPr="004C4118">
              <w:rPr>
                <w:sz w:val="20"/>
                <w:szCs w:val="20"/>
              </w:rPr>
              <w:t>Revision</w:t>
            </w:r>
          </w:p>
          <w:p w14:paraId="5D239F67" w14:textId="55514C06" w:rsidR="007E4C28" w:rsidRPr="004C4118" w:rsidRDefault="007E4C28" w:rsidP="007E4C28">
            <w:pPr>
              <w:pStyle w:val="MainBody"/>
              <w:numPr>
                <w:ilvl w:val="1"/>
                <w:numId w:val="0"/>
              </w:numPr>
              <w:contextualSpacing/>
              <w:rPr>
                <w:sz w:val="20"/>
                <w:szCs w:val="20"/>
              </w:rPr>
            </w:pPr>
            <w:r w:rsidRPr="004C4118">
              <w:rPr>
                <w:sz w:val="20"/>
                <w:szCs w:val="20"/>
              </w:rPr>
              <w:t xml:space="preserve"> </w:t>
            </w:r>
          </w:p>
        </w:tc>
      </w:tr>
      <w:tr w:rsidR="007E4C28" w14:paraId="0512FB40" w14:textId="77777777" w:rsidTr="004C4118">
        <w:tc>
          <w:tcPr>
            <w:tcW w:w="3114" w:type="dxa"/>
          </w:tcPr>
          <w:p w14:paraId="362F0A68" w14:textId="557B8CAA" w:rsidR="007E4C28" w:rsidRDefault="007E4C28" w:rsidP="004C4118">
            <w:pPr>
              <w:pStyle w:val="MainBody"/>
              <w:numPr>
                <w:ilvl w:val="1"/>
                <w:numId w:val="0"/>
              </w:numPr>
              <w:contextualSpacing/>
              <w:jc w:val="left"/>
              <w:rPr>
                <w:b w:val="0"/>
                <w:bCs/>
                <w:sz w:val="20"/>
                <w:szCs w:val="20"/>
              </w:rPr>
            </w:pPr>
            <w:r>
              <w:rPr>
                <w:b w:val="0"/>
                <w:bCs/>
                <w:sz w:val="20"/>
                <w:szCs w:val="20"/>
              </w:rPr>
              <w:t>Location Plan</w:t>
            </w:r>
          </w:p>
        </w:tc>
        <w:tc>
          <w:tcPr>
            <w:tcW w:w="2977" w:type="dxa"/>
          </w:tcPr>
          <w:p w14:paraId="45AF1092" w14:textId="2667F2C4" w:rsidR="007E4C28" w:rsidRDefault="007E4C28" w:rsidP="004C4118">
            <w:pPr>
              <w:pStyle w:val="MainBody"/>
              <w:numPr>
                <w:ilvl w:val="1"/>
                <w:numId w:val="0"/>
              </w:numPr>
              <w:contextualSpacing/>
              <w:jc w:val="left"/>
              <w:rPr>
                <w:b w:val="0"/>
                <w:bCs/>
                <w:sz w:val="20"/>
                <w:szCs w:val="20"/>
              </w:rPr>
            </w:pPr>
            <w:r w:rsidRPr="007E4C28">
              <w:rPr>
                <w:b w:val="0"/>
                <w:bCs/>
                <w:sz w:val="20"/>
                <w:szCs w:val="20"/>
              </w:rPr>
              <w:t>25089-56T-00-00S-D-A-001</w:t>
            </w:r>
          </w:p>
        </w:tc>
        <w:tc>
          <w:tcPr>
            <w:tcW w:w="1050" w:type="dxa"/>
          </w:tcPr>
          <w:p w14:paraId="681B943E" w14:textId="6CDBFD58" w:rsidR="007E4C28" w:rsidRDefault="004C4118" w:rsidP="007E4C28">
            <w:pPr>
              <w:pStyle w:val="MainBody"/>
              <w:numPr>
                <w:ilvl w:val="1"/>
                <w:numId w:val="0"/>
              </w:numPr>
              <w:contextualSpacing/>
              <w:rPr>
                <w:b w:val="0"/>
                <w:bCs/>
                <w:sz w:val="20"/>
                <w:szCs w:val="20"/>
              </w:rPr>
            </w:pPr>
            <w:r>
              <w:rPr>
                <w:b w:val="0"/>
                <w:bCs/>
                <w:sz w:val="20"/>
                <w:szCs w:val="20"/>
              </w:rPr>
              <w:t>P02</w:t>
            </w:r>
          </w:p>
        </w:tc>
      </w:tr>
      <w:tr w:rsidR="007E4C28" w14:paraId="58B56E9D" w14:textId="77777777" w:rsidTr="004C4118">
        <w:tc>
          <w:tcPr>
            <w:tcW w:w="3114" w:type="dxa"/>
          </w:tcPr>
          <w:p w14:paraId="443D68DE" w14:textId="642DDA19" w:rsidR="007E4C28" w:rsidRDefault="004C4118" w:rsidP="004C4118">
            <w:pPr>
              <w:pStyle w:val="MainBody"/>
              <w:numPr>
                <w:ilvl w:val="1"/>
                <w:numId w:val="0"/>
              </w:numPr>
              <w:contextualSpacing/>
              <w:jc w:val="left"/>
              <w:rPr>
                <w:b w:val="0"/>
                <w:bCs/>
                <w:sz w:val="20"/>
                <w:szCs w:val="20"/>
              </w:rPr>
            </w:pPr>
            <w:r>
              <w:rPr>
                <w:b w:val="0"/>
                <w:bCs/>
                <w:sz w:val="20"/>
                <w:szCs w:val="20"/>
              </w:rPr>
              <w:t>Site Plan</w:t>
            </w:r>
          </w:p>
        </w:tc>
        <w:tc>
          <w:tcPr>
            <w:tcW w:w="2977" w:type="dxa"/>
          </w:tcPr>
          <w:p w14:paraId="02ECE358" w14:textId="514DBE9B" w:rsidR="007E4C28" w:rsidRDefault="004C4118" w:rsidP="004C4118">
            <w:pPr>
              <w:pStyle w:val="MainBody"/>
              <w:numPr>
                <w:ilvl w:val="1"/>
                <w:numId w:val="0"/>
              </w:numPr>
              <w:contextualSpacing/>
              <w:jc w:val="left"/>
              <w:rPr>
                <w:b w:val="0"/>
                <w:bCs/>
                <w:sz w:val="20"/>
                <w:szCs w:val="20"/>
              </w:rPr>
            </w:pPr>
            <w:r w:rsidRPr="004C4118">
              <w:rPr>
                <w:b w:val="0"/>
                <w:bCs/>
                <w:sz w:val="20"/>
                <w:szCs w:val="20"/>
              </w:rPr>
              <w:t>25089-56T-00-00S-D-A-002</w:t>
            </w:r>
          </w:p>
        </w:tc>
        <w:tc>
          <w:tcPr>
            <w:tcW w:w="1050" w:type="dxa"/>
          </w:tcPr>
          <w:p w14:paraId="54DA6083" w14:textId="7571A1E3" w:rsidR="007E4C28" w:rsidRDefault="004C4118" w:rsidP="007E4C28">
            <w:pPr>
              <w:pStyle w:val="MainBody"/>
              <w:numPr>
                <w:ilvl w:val="1"/>
                <w:numId w:val="0"/>
              </w:numPr>
              <w:contextualSpacing/>
              <w:rPr>
                <w:b w:val="0"/>
                <w:bCs/>
                <w:sz w:val="20"/>
                <w:szCs w:val="20"/>
              </w:rPr>
            </w:pPr>
            <w:r>
              <w:rPr>
                <w:b w:val="0"/>
                <w:bCs/>
                <w:sz w:val="20"/>
                <w:szCs w:val="20"/>
              </w:rPr>
              <w:t>P02</w:t>
            </w:r>
          </w:p>
        </w:tc>
      </w:tr>
      <w:tr w:rsidR="007E4C28" w14:paraId="0E48C238" w14:textId="77777777" w:rsidTr="004C4118">
        <w:tc>
          <w:tcPr>
            <w:tcW w:w="3114" w:type="dxa"/>
          </w:tcPr>
          <w:p w14:paraId="43615287" w14:textId="36012E54" w:rsidR="007E4C28" w:rsidRDefault="004C4118" w:rsidP="004C4118">
            <w:pPr>
              <w:pStyle w:val="MainBody"/>
              <w:numPr>
                <w:ilvl w:val="1"/>
                <w:numId w:val="0"/>
              </w:numPr>
              <w:contextualSpacing/>
              <w:jc w:val="left"/>
              <w:rPr>
                <w:b w:val="0"/>
                <w:bCs/>
                <w:sz w:val="20"/>
                <w:szCs w:val="20"/>
              </w:rPr>
            </w:pPr>
            <w:r>
              <w:rPr>
                <w:b w:val="0"/>
                <w:bCs/>
                <w:sz w:val="20"/>
                <w:szCs w:val="20"/>
              </w:rPr>
              <w:t>Block 1 Roof Plan</w:t>
            </w:r>
          </w:p>
        </w:tc>
        <w:tc>
          <w:tcPr>
            <w:tcW w:w="2977" w:type="dxa"/>
          </w:tcPr>
          <w:p w14:paraId="07A7E88D" w14:textId="781B27A1" w:rsidR="007E4C28" w:rsidRDefault="004C4118" w:rsidP="004C4118">
            <w:pPr>
              <w:pStyle w:val="MainBody"/>
              <w:numPr>
                <w:ilvl w:val="1"/>
                <w:numId w:val="0"/>
              </w:numPr>
              <w:contextualSpacing/>
              <w:jc w:val="left"/>
              <w:rPr>
                <w:b w:val="0"/>
                <w:bCs/>
                <w:sz w:val="20"/>
                <w:szCs w:val="20"/>
              </w:rPr>
            </w:pPr>
            <w:r w:rsidRPr="004C4118">
              <w:rPr>
                <w:b w:val="0"/>
                <w:bCs/>
                <w:sz w:val="20"/>
                <w:szCs w:val="20"/>
              </w:rPr>
              <w:t>25089-56T-P4-RFF-D-A-001</w:t>
            </w:r>
          </w:p>
        </w:tc>
        <w:tc>
          <w:tcPr>
            <w:tcW w:w="1050" w:type="dxa"/>
          </w:tcPr>
          <w:p w14:paraId="4F912517" w14:textId="626E190E" w:rsidR="007E4C28" w:rsidRDefault="004C4118" w:rsidP="007E4C28">
            <w:pPr>
              <w:pStyle w:val="MainBody"/>
              <w:numPr>
                <w:ilvl w:val="1"/>
                <w:numId w:val="0"/>
              </w:numPr>
              <w:contextualSpacing/>
              <w:rPr>
                <w:b w:val="0"/>
                <w:bCs/>
                <w:sz w:val="20"/>
                <w:szCs w:val="20"/>
              </w:rPr>
            </w:pPr>
            <w:r>
              <w:rPr>
                <w:b w:val="0"/>
                <w:bCs/>
                <w:sz w:val="20"/>
                <w:szCs w:val="20"/>
              </w:rPr>
              <w:t>P01</w:t>
            </w:r>
          </w:p>
        </w:tc>
      </w:tr>
      <w:tr w:rsidR="007E4C28" w14:paraId="392E403E" w14:textId="77777777" w:rsidTr="004C4118">
        <w:tc>
          <w:tcPr>
            <w:tcW w:w="3114" w:type="dxa"/>
          </w:tcPr>
          <w:p w14:paraId="184F902C" w14:textId="1AF3677E" w:rsidR="007E4C28" w:rsidRDefault="004C4118" w:rsidP="004C4118">
            <w:pPr>
              <w:pStyle w:val="MainBody"/>
              <w:numPr>
                <w:ilvl w:val="1"/>
                <w:numId w:val="0"/>
              </w:numPr>
              <w:contextualSpacing/>
              <w:jc w:val="left"/>
              <w:rPr>
                <w:b w:val="0"/>
                <w:bCs/>
                <w:sz w:val="20"/>
                <w:szCs w:val="20"/>
              </w:rPr>
            </w:pPr>
            <w:r>
              <w:rPr>
                <w:b w:val="0"/>
                <w:bCs/>
                <w:sz w:val="20"/>
                <w:szCs w:val="20"/>
              </w:rPr>
              <w:t>Block 2 Roof Plan</w:t>
            </w:r>
          </w:p>
        </w:tc>
        <w:tc>
          <w:tcPr>
            <w:tcW w:w="2977" w:type="dxa"/>
          </w:tcPr>
          <w:p w14:paraId="3F5AB9CE" w14:textId="02D91906" w:rsidR="007E4C28" w:rsidRDefault="004C4118" w:rsidP="004C4118">
            <w:pPr>
              <w:pStyle w:val="MainBody"/>
              <w:numPr>
                <w:ilvl w:val="1"/>
                <w:numId w:val="0"/>
              </w:numPr>
              <w:contextualSpacing/>
              <w:jc w:val="left"/>
              <w:rPr>
                <w:b w:val="0"/>
                <w:bCs/>
                <w:sz w:val="20"/>
                <w:szCs w:val="20"/>
              </w:rPr>
            </w:pPr>
            <w:r w:rsidRPr="004C4118">
              <w:rPr>
                <w:b w:val="0"/>
                <w:bCs/>
                <w:sz w:val="20"/>
                <w:szCs w:val="20"/>
              </w:rPr>
              <w:t>25089-56T-P4-RFF-D-A-002</w:t>
            </w:r>
          </w:p>
        </w:tc>
        <w:tc>
          <w:tcPr>
            <w:tcW w:w="1050" w:type="dxa"/>
          </w:tcPr>
          <w:p w14:paraId="1696FB2A" w14:textId="0F8ADAC9" w:rsidR="007E4C28" w:rsidRDefault="004C4118" w:rsidP="007E4C28">
            <w:pPr>
              <w:pStyle w:val="MainBody"/>
              <w:numPr>
                <w:ilvl w:val="1"/>
                <w:numId w:val="0"/>
              </w:numPr>
              <w:contextualSpacing/>
              <w:rPr>
                <w:b w:val="0"/>
                <w:bCs/>
                <w:sz w:val="20"/>
                <w:szCs w:val="20"/>
              </w:rPr>
            </w:pPr>
            <w:r>
              <w:rPr>
                <w:b w:val="0"/>
                <w:bCs/>
                <w:sz w:val="20"/>
                <w:szCs w:val="20"/>
              </w:rPr>
              <w:t>P01</w:t>
            </w:r>
          </w:p>
        </w:tc>
      </w:tr>
      <w:tr w:rsidR="007E4C28" w14:paraId="7E1E1552" w14:textId="77777777" w:rsidTr="004C4118">
        <w:tc>
          <w:tcPr>
            <w:tcW w:w="3114" w:type="dxa"/>
          </w:tcPr>
          <w:p w14:paraId="3E635707" w14:textId="6070BE1C" w:rsidR="007E4C28" w:rsidRDefault="004C4118" w:rsidP="004C4118">
            <w:pPr>
              <w:pStyle w:val="MainBody"/>
              <w:numPr>
                <w:ilvl w:val="1"/>
                <w:numId w:val="0"/>
              </w:numPr>
              <w:contextualSpacing/>
              <w:jc w:val="left"/>
              <w:rPr>
                <w:b w:val="0"/>
                <w:bCs/>
                <w:sz w:val="20"/>
                <w:szCs w:val="20"/>
              </w:rPr>
            </w:pPr>
            <w:r w:rsidRPr="004C4118">
              <w:rPr>
                <w:b w:val="0"/>
                <w:bCs/>
                <w:sz w:val="20"/>
                <w:szCs w:val="20"/>
              </w:rPr>
              <w:t>Existing Block 1 North (Rear) Elevation</w:t>
            </w:r>
          </w:p>
        </w:tc>
        <w:tc>
          <w:tcPr>
            <w:tcW w:w="2977" w:type="dxa"/>
          </w:tcPr>
          <w:p w14:paraId="040E6C7B" w14:textId="79388C1C" w:rsidR="007E4C28" w:rsidRDefault="004C4118" w:rsidP="004C4118">
            <w:pPr>
              <w:pStyle w:val="MainBody"/>
              <w:numPr>
                <w:ilvl w:val="1"/>
                <w:numId w:val="0"/>
              </w:numPr>
              <w:contextualSpacing/>
              <w:jc w:val="left"/>
              <w:rPr>
                <w:b w:val="0"/>
                <w:bCs/>
                <w:sz w:val="20"/>
                <w:szCs w:val="20"/>
              </w:rPr>
            </w:pPr>
            <w:r w:rsidRPr="004C4118">
              <w:rPr>
                <w:b w:val="0"/>
                <w:bCs/>
                <w:sz w:val="20"/>
                <w:szCs w:val="20"/>
              </w:rPr>
              <w:t>25089-56T-P2-EB1-D-A-001</w:t>
            </w:r>
          </w:p>
        </w:tc>
        <w:tc>
          <w:tcPr>
            <w:tcW w:w="1050" w:type="dxa"/>
          </w:tcPr>
          <w:p w14:paraId="3864625B" w14:textId="2C48CB79" w:rsidR="007E4C28" w:rsidRDefault="004C4118" w:rsidP="007E4C28">
            <w:pPr>
              <w:pStyle w:val="MainBody"/>
              <w:numPr>
                <w:ilvl w:val="1"/>
                <w:numId w:val="0"/>
              </w:numPr>
              <w:contextualSpacing/>
              <w:rPr>
                <w:b w:val="0"/>
                <w:bCs/>
                <w:sz w:val="20"/>
                <w:szCs w:val="20"/>
              </w:rPr>
            </w:pPr>
            <w:r>
              <w:rPr>
                <w:b w:val="0"/>
                <w:bCs/>
                <w:sz w:val="20"/>
                <w:szCs w:val="20"/>
              </w:rPr>
              <w:t>P01</w:t>
            </w:r>
          </w:p>
        </w:tc>
      </w:tr>
      <w:tr w:rsidR="004C4118" w14:paraId="3FCEF0B0" w14:textId="77777777" w:rsidTr="004C4118">
        <w:tc>
          <w:tcPr>
            <w:tcW w:w="3114" w:type="dxa"/>
          </w:tcPr>
          <w:p w14:paraId="5D815561" w14:textId="45384665" w:rsidR="004C4118" w:rsidRDefault="004C4118" w:rsidP="004C4118">
            <w:pPr>
              <w:pStyle w:val="MainBody"/>
              <w:numPr>
                <w:ilvl w:val="1"/>
                <w:numId w:val="0"/>
              </w:numPr>
              <w:contextualSpacing/>
              <w:jc w:val="left"/>
              <w:rPr>
                <w:b w:val="0"/>
                <w:bCs/>
                <w:sz w:val="20"/>
                <w:szCs w:val="20"/>
              </w:rPr>
            </w:pPr>
            <w:r w:rsidRPr="004C4118">
              <w:rPr>
                <w:b w:val="0"/>
                <w:bCs/>
                <w:sz w:val="20"/>
                <w:szCs w:val="20"/>
              </w:rPr>
              <w:t>Existing Block 1 South (Front) Elevation</w:t>
            </w:r>
          </w:p>
        </w:tc>
        <w:tc>
          <w:tcPr>
            <w:tcW w:w="2977" w:type="dxa"/>
          </w:tcPr>
          <w:p w14:paraId="45B564E5" w14:textId="30E81CB0" w:rsidR="004C4118" w:rsidRDefault="004C4118" w:rsidP="004C4118">
            <w:pPr>
              <w:pStyle w:val="MainBody"/>
              <w:numPr>
                <w:ilvl w:val="1"/>
                <w:numId w:val="0"/>
              </w:numPr>
              <w:contextualSpacing/>
              <w:jc w:val="left"/>
              <w:rPr>
                <w:b w:val="0"/>
                <w:bCs/>
                <w:sz w:val="20"/>
                <w:szCs w:val="20"/>
              </w:rPr>
            </w:pPr>
            <w:r w:rsidRPr="004C4118">
              <w:rPr>
                <w:b w:val="0"/>
                <w:bCs/>
                <w:sz w:val="20"/>
                <w:szCs w:val="20"/>
              </w:rPr>
              <w:t>25089-56T-P2-EB1-D-A-002</w:t>
            </w:r>
          </w:p>
        </w:tc>
        <w:tc>
          <w:tcPr>
            <w:tcW w:w="1050" w:type="dxa"/>
          </w:tcPr>
          <w:p w14:paraId="5AEC8C4B" w14:textId="687B79DC" w:rsidR="004C4118" w:rsidRDefault="004C4118" w:rsidP="00FF54AC">
            <w:pPr>
              <w:pStyle w:val="MainBody"/>
              <w:numPr>
                <w:ilvl w:val="1"/>
                <w:numId w:val="0"/>
              </w:numPr>
              <w:contextualSpacing/>
              <w:rPr>
                <w:b w:val="0"/>
                <w:bCs/>
                <w:sz w:val="20"/>
                <w:szCs w:val="20"/>
              </w:rPr>
            </w:pPr>
            <w:r>
              <w:rPr>
                <w:b w:val="0"/>
                <w:bCs/>
                <w:sz w:val="20"/>
                <w:szCs w:val="20"/>
              </w:rPr>
              <w:t>P01</w:t>
            </w:r>
          </w:p>
        </w:tc>
      </w:tr>
      <w:tr w:rsidR="004C4118" w14:paraId="25BBBD51" w14:textId="77777777" w:rsidTr="004C4118">
        <w:tc>
          <w:tcPr>
            <w:tcW w:w="3114" w:type="dxa"/>
          </w:tcPr>
          <w:p w14:paraId="00F468CE" w14:textId="5A691228" w:rsidR="004C4118" w:rsidRDefault="004C4118" w:rsidP="004C4118">
            <w:pPr>
              <w:pStyle w:val="MainBody"/>
              <w:numPr>
                <w:ilvl w:val="1"/>
                <w:numId w:val="0"/>
              </w:numPr>
              <w:contextualSpacing/>
              <w:jc w:val="left"/>
              <w:rPr>
                <w:b w:val="0"/>
                <w:bCs/>
                <w:sz w:val="20"/>
                <w:szCs w:val="20"/>
              </w:rPr>
            </w:pPr>
            <w:r w:rsidRPr="004C4118">
              <w:rPr>
                <w:b w:val="0"/>
                <w:bCs/>
                <w:sz w:val="20"/>
                <w:szCs w:val="20"/>
              </w:rPr>
              <w:t>Existing Block 1 West (Side) Elevation</w:t>
            </w:r>
          </w:p>
        </w:tc>
        <w:tc>
          <w:tcPr>
            <w:tcW w:w="2977" w:type="dxa"/>
          </w:tcPr>
          <w:p w14:paraId="3B656AA6" w14:textId="046D7913" w:rsidR="004C4118" w:rsidRDefault="004C4118" w:rsidP="004C4118">
            <w:pPr>
              <w:pStyle w:val="MainBody"/>
              <w:numPr>
                <w:ilvl w:val="1"/>
                <w:numId w:val="0"/>
              </w:numPr>
              <w:contextualSpacing/>
              <w:jc w:val="left"/>
              <w:rPr>
                <w:b w:val="0"/>
                <w:bCs/>
                <w:sz w:val="20"/>
                <w:szCs w:val="20"/>
              </w:rPr>
            </w:pPr>
            <w:r w:rsidRPr="004C4118">
              <w:rPr>
                <w:b w:val="0"/>
                <w:bCs/>
                <w:sz w:val="20"/>
                <w:szCs w:val="20"/>
              </w:rPr>
              <w:t>25089-56T-P2-EB1-D-A-003</w:t>
            </w:r>
          </w:p>
        </w:tc>
        <w:tc>
          <w:tcPr>
            <w:tcW w:w="1050" w:type="dxa"/>
          </w:tcPr>
          <w:p w14:paraId="3CB9248B" w14:textId="21FDDDBE" w:rsidR="004C4118" w:rsidRDefault="004C4118" w:rsidP="00FF54AC">
            <w:pPr>
              <w:pStyle w:val="MainBody"/>
              <w:numPr>
                <w:ilvl w:val="1"/>
                <w:numId w:val="0"/>
              </w:numPr>
              <w:contextualSpacing/>
              <w:rPr>
                <w:b w:val="0"/>
                <w:bCs/>
                <w:sz w:val="20"/>
                <w:szCs w:val="20"/>
              </w:rPr>
            </w:pPr>
            <w:r>
              <w:rPr>
                <w:b w:val="0"/>
                <w:bCs/>
                <w:sz w:val="20"/>
                <w:szCs w:val="20"/>
              </w:rPr>
              <w:t>P01</w:t>
            </w:r>
          </w:p>
        </w:tc>
      </w:tr>
      <w:tr w:rsidR="004C4118" w14:paraId="43763330" w14:textId="77777777" w:rsidTr="004C4118">
        <w:tc>
          <w:tcPr>
            <w:tcW w:w="3114" w:type="dxa"/>
          </w:tcPr>
          <w:p w14:paraId="2E5A9795" w14:textId="4F5650FC" w:rsidR="004C4118" w:rsidRDefault="004C4118" w:rsidP="004C4118">
            <w:pPr>
              <w:pStyle w:val="MainBody"/>
              <w:numPr>
                <w:ilvl w:val="1"/>
                <w:numId w:val="0"/>
              </w:numPr>
              <w:contextualSpacing/>
              <w:jc w:val="left"/>
              <w:rPr>
                <w:b w:val="0"/>
                <w:bCs/>
                <w:sz w:val="20"/>
                <w:szCs w:val="20"/>
              </w:rPr>
            </w:pPr>
            <w:r w:rsidRPr="004C4118">
              <w:rPr>
                <w:b w:val="0"/>
                <w:bCs/>
                <w:sz w:val="20"/>
                <w:szCs w:val="20"/>
              </w:rPr>
              <w:t>Block 1 North (Rear) Elevation - Remedial Works</w:t>
            </w:r>
          </w:p>
        </w:tc>
        <w:tc>
          <w:tcPr>
            <w:tcW w:w="2977" w:type="dxa"/>
          </w:tcPr>
          <w:p w14:paraId="6475E9B9" w14:textId="3D336D34" w:rsidR="004C4118" w:rsidRDefault="004C4118" w:rsidP="004C4118">
            <w:pPr>
              <w:pStyle w:val="MainBody"/>
              <w:numPr>
                <w:ilvl w:val="1"/>
                <w:numId w:val="0"/>
              </w:numPr>
              <w:contextualSpacing/>
              <w:jc w:val="left"/>
              <w:rPr>
                <w:b w:val="0"/>
                <w:bCs/>
                <w:sz w:val="20"/>
                <w:szCs w:val="20"/>
              </w:rPr>
            </w:pPr>
            <w:r w:rsidRPr="004C4118">
              <w:rPr>
                <w:b w:val="0"/>
                <w:bCs/>
                <w:sz w:val="20"/>
                <w:szCs w:val="20"/>
              </w:rPr>
              <w:t>25089-56T-P6-EB1-D-A-001</w:t>
            </w:r>
          </w:p>
        </w:tc>
        <w:tc>
          <w:tcPr>
            <w:tcW w:w="1050" w:type="dxa"/>
          </w:tcPr>
          <w:p w14:paraId="1A9439B2" w14:textId="2B6BB02B" w:rsidR="004C4118" w:rsidRDefault="004C4118" w:rsidP="00FF54AC">
            <w:pPr>
              <w:pStyle w:val="MainBody"/>
              <w:numPr>
                <w:ilvl w:val="1"/>
                <w:numId w:val="0"/>
              </w:numPr>
              <w:contextualSpacing/>
              <w:rPr>
                <w:b w:val="0"/>
                <w:bCs/>
                <w:sz w:val="20"/>
                <w:szCs w:val="20"/>
              </w:rPr>
            </w:pPr>
            <w:r>
              <w:rPr>
                <w:b w:val="0"/>
                <w:bCs/>
                <w:sz w:val="20"/>
                <w:szCs w:val="20"/>
              </w:rPr>
              <w:t>P01</w:t>
            </w:r>
          </w:p>
        </w:tc>
      </w:tr>
      <w:tr w:rsidR="004C4118" w14:paraId="2EAE680F" w14:textId="77777777" w:rsidTr="004C4118">
        <w:tc>
          <w:tcPr>
            <w:tcW w:w="3114" w:type="dxa"/>
          </w:tcPr>
          <w:p w14:paraId="289683E4" w14:textId="03FCDA9D" w:rsidR="004C4118" w:rsidRDefault="004C4118" w:rsidP="004C4118">
            <w:pPr>
              <w:pStyle w:val="MainBody"/>
              <w:numPr>
                <w:ilvl w:val="1"/>
                <w:numId w:val="0"/>
              </w:numPr>
              <w:contextualSpacing/>
              <w:jc w:val="left"/>
              <w:rPr>
                <w:b w:val="0"/>
                <w:bCs/>
                <w:sz w:val="20"/>
                <w:szCs w:val="20"/>
              </w:rPr>
            </w:pPr>
            <w:r w:rsidRPr="004C4118">
              <w:rPr>
                <w:b w:val="0"/>
                <w:bCs/>
                <w:sz w:val="20"/>
                <w:szCs w:val="20"/>
              </w:rPr>
              <w:t>Block 1 South (Front) Elevation - Remedial Works</w:t>
            </w:r>
          </w:p>
        </w:tc>
        <w:tc>
          <w:tcPr>
            <w:tcW w:w="2977" w:type="dxa"/>
          </w:tcPr>
          <w:p w14:paraId="314E984C" w14:textId="2C91515C" w:rsidR="004C4118" w:rsidRDefault="004C4118" w:rsidP="004C4118">
            <w:pPr>
              <w:pStyle w:val="MainBody"/>
              <w:numPr>
                <w:ilvl w:val="1"/>
                <w:numId w:val="0"/>
              </w:numPr>
              <w:contextualSpacing/>
              <w:jc w:val="left"/>
              <w:rPr>
                <w:b w:val="0"/>
                <w:bCs/>
                <w:sz w:val="20"/>
                <w:szCs w:val="20"/>
              </w:rPr>
            </w:pPr>
            <w:r w:rsidRPr="004C4118">
              <w:rPr>
                <w:b w:val="0"/>
                <w:bCs/>
                <w:sz w:val="20"/>
                <w:szCs w:val="20"/>
              </w:rPr>
              <w:t>25089-56T-P6-EB1-D-A-002</w:t>
            </w:r>
          </w:p>
        </w:tc>
        <w:tc>
          <w:tcPr>
            <w:tcW w:w="1050" w:type="dxa"/>
          </w:tcPr>
          <w:p w14:paraId="2F35669D" w14:textId="5D5219F7" w:rsidR="004C4118" w:rsidRDefault="004C4118" w:rsidP="00FF54AC">
            <w:pPr>
              <w:pStyle w:val="MainBody"/>
              <w:numPr>
                <w:ilvl w:val="1"/>
                <w:numId w:val="0"/>
              </w:numPr>
              <w:contextualSpacing/>
              <w:rPr>
                <w:b w:val="0"/>
                <w:bCs/>
                <w:sz w:val="20"/>
                <w:szCs w:val="20"/>
              </w:rPr>
            </w:pPr>
            <w:r>
              <w:rPr>
                <w:b w:val="0"/>
                <w:bCs/>
                <w:sz w:val="20"/>
                <w:szCs w:val="20"/>
              </w:rPr>
              <w:t>P01</w:t>
            </w:r>
          </w:p>
        </w:tc>
      </w:tr>
      <w:tr w:rsidR="004C4118" w14:paraId="5C3224BC" w14:textId="77777777" w:rsidTr="004C4118">
        <w:tc>
          <w:tcPr>
            <w:tcW w:w="3114" w:type="dxa"/>
          </w:tcPr>
          <w:p w14:paraId="73DAC4D0" w14:textId="362401A2" w:rsidR="004C4118" w:rsidRDefault="004C4118" w:rsidP="004C4118">
            <w:pPr>
              <w:pStyle w:val="MainBody"/>
              <w:numPr>
                <w:ilvl w:val="1"/>
                <w:numId w:val="0"/>
              </w:numPr>
              <w:contextualSpacing/>
              <w:jc w:val="left"/>
              <w:rPr>
                <w:b w:val="0"/>
                <w:bCs/>
                <w:sz w:val="20"/>
                <w:szCs w:val="20"/>
              </w:rPr>
            </w:pPr>
            <w:r w:rsidRPr="004C4118">
              <w:rPr>
                <w:b w:val="0"/>
                <w:bCs/>
                <w:sz w:val="20"/>
                <w:szCs w:val="20"/>
              </w:rPr>
              <w:t>Block 1 West (Side) Elevation - Remedial Works</w:t>
            </w:r>
          </w:p>
        </w:tc>
        <w:tc>
          <w:tcPr>
            <w:tcW w:w="2977" w:type="dxa"/>
          </w:tcPr>
          <w:p w14:paraId="2ABD56B3" w14:textId="577648F6" w:rsidR="004C4118" w:rsidRDefault="004C4118" w:rsidP="004C4118">
            <w:pPr>
              <w:pStyle w:val="MainBody"/>
              <w:numPr>
                <w:ilvl w:val="1"/>
                <w:numId w:val="0"/>
              </w:numPr>
              <w:contextualSpacing/>
              <w:jc w:val="left"/>
              <w:rPr>
                <w:b w:val="0"/>
                <w:bCs/>
                <w:sz w:val="20"/>
                <w:szCs w:val="20"/>
              </w:rPr>
            </w:pPr>
            <w:r w:rsidRPr="004C4118">
              <w:rPr>
                <w:b w:val="0"/>
                <w:bCs/>
                <w:sz w:val="20"/>
                <w:szCs w:val="20"/>
              </w:rPr>
              <w:t>25089-56T-P6-EB1-D-A-003</w:t>
            </w:r>
          </w:p>
        </w:tc>
        <w:tc>
          <w:tcPr>
            <w:tcW w:w="1050" w:type="dxa"/>
          </w:tcPr>
          <w:p w14:paraId="3CB3E3AC" w14:textId="31BB0959" w:rsidR="004C4118" w:rsidRDefault="004C4118" w:rsidP="00FF54AC">
            <w:pPr>
              <w:pStyle w:val="MainBody"/>
              <w:numPr>
                <w:ilvl w:val="1"/>
                <w:numId w:val="0"/>
              </w:numPr>
              <w:contextualSpacing/>
              <w:rPr>
                <w:b w:val="0"/>
                <w:bCs/>
                <w:sz w:val="20"/>
                <w:szCs w:val="20"/>
              </w:rPr>
            </w:pPr>
            <w:r>
              <w:rPr>
                <w:b w:val="0"/>
                <w:bCs/>
                <w:sz w:val="20"/>
                <w:szCs w:val="20"/>
              </w:rPr>
              <w:t>P01</w:t>
            </w:r>
          </w:p>
        </w:tc>
      </w:tr>
      <w:tr w:rsidR="004C4118" w14:paraId="0AF25583" w14:textId="77777777" w:rsidTr="004C4118">
        <w:tc>
          <w:tcPr>
            <w:tcW w:w="3114" w:type="dxa"/>
          </w:tcPr>
          <w:p w14:paraId="0AB825AE" w14:textId="173A39E9" w:rsidR="004C4118" w:rsidRDefault="004C4118" w:rsidP="004C4118">
            <w:pPr>
              <w:pStyle w:val="MainBody"/>
              <w:numPr>
                <w:ilvl w:val="1"/>
                <w:numId w:val="0"/>
              </w:numPr>
              <w:contextualSpacing/>
              <w:jc w:val="left"/>
              <w:rPr>
                <w:b w:val="0"/>
                <w:bCs/>
                <w:sz w:val="20"/>
                <w:szCs w:val="20"/>
              </w:rPr>
            </w:pPr>
            <w:r>
              <w:rPr>
                <w:b w:val="0"/>
                <w:bCs/>
                <w:sz w:val="20"/>
                <w:szCs w:val="20"/>
              </w:rPr>
              <w:t>E</w:t>
            </w:r>
            <w:r w:rsidRPr="004C4118">
              <w:rPr>
                <w:b w:val="0"/>
                <w:bCs/>
                <w:sz w:val="20"/>
                <w:szCs w:val="20"/>
              </w:rPr>
              <w:t>xisting Block 2 East (Rear) Elevation</w:t>
            </w:r>
          </w:p>
        </w:tc>
        <w:tc>
          <w:tcPr>
            <w:tcW w:w="2977" w:type="dxa"/>
          </w:tcPr>
          <w:p w14:paraId="558A2E78" w14:textId="69FDD101" w:rsidR="004C4118" w:rsidRDefault="004C4118" w:rsidP="004C4118">
            <w:pPr>
              <w:pStyle w:val="MainBody"/>
              <w:numPr>
                <w:ilvl w:val="1"/>
                <w:numId w:val="0"/>
              </w:numPr>
              <w:contextualSpacing/>
              <w:jc w:val="left"/>
              <w:rPr>
                <w:b w:val="0"/>
                <w:bCs/>
                <w:sz w:val="20"/>
                <w:szCs w:val="20"/>
              </w:rPr>
            </w:pPr>
            <w:r w:rsidRPr="004C4118">
              <w:rPr>
                <w:b w:val="0"/>
                <w:bCs/>
                <w:sz w:val="20"/>
                <w:szCs w:val="20"/>
              </w:rPr>
              <w:t>25089-56T-P2-EB2-D-A-001</w:t>
            </w:r>
          </w:p>
        </w:tc>
        <w:tc>
          <w:tcPr>
            <w:tcW w:w="1050" w:type="dxa"/>
          </w:tcPr>
          <w:p w14:paraId="31259C85" w14:textId="6F627565" w:rsidR="004C4118" w:rsidRDefault="004C4118" w:rsidP="00FF54AC">
            <w:pPr>
              <w:pStyle w:val="MainBody"/>
              <w:numPr>
                <w:ilvl w:val="1"/>
                <w:numId w:val="0"/>
              </w:numPr>
              <w:contextualSpacing/>
              <w:rPr>
                <w:b w:val="0"/>
                <w:bCs/>
                <w:sz w:val="20"/>
                <w:szCs w:val="20"/>
              </w:rPr>
            </w:pPr>
            <w:r>
              <w:rPr>
                <w:b w:val="0"/>
                <w:bCs/>
                <w:sz w:val="20"/>
                <w:szCs w:val="20"/>
              </w:rPr>
              <w:t>P01</w:t>
            </w:r>
          </w:p>
        </w:tc>
      </w:tr>
      <w:tr w:rsidR="004C4118" w14:paraId="5F09256F" w14:textId="77777777" w:rsidTr="004C4118">
        <w:tc>
          <w:tcPr>
            <w:tcW w:w="3114" w:type="dxa"/>
          </w:tcPr>
          <w:p w14:paraId="0DC7491A" w14:textId="050EEEB7" w:rsidR="004C4118" w:rsidRDefault="004C4118" w:rsidP="004C4118">
            <w:pPr>
              <w:pStyle w:val="MainBody"/>
              <w:numPr>
                <w:ilvl w:val="1"/>
                <w:numId w:val="0"/>
              </w:numPr>
              <w:tabs>
                <w:tab w:val="left" w:pos="2130"/>
              </w:tabs>
              <w:contextualSpacing/>
              <w:jc w:val="left"/>
              <w:rPr>
                <w:b w:val="0"/>
                <w:bCs/>
                <w:sz w:val="20"/>
                <w:szCs w:val="20"/>
              </w:rPr>
            </w:pPr>
            <w:r w:rsidRPr="004C4118">
              <w:rPr>
                <w:b w:val="0"/>
                <w:bCs/>
                <w:sz w:val="20"/>
                <w:szCs w:val="20"/>
              </w:rPr>
              <w:t>Existing Block 2 West (Front) Elevation</w:t>
            </w:r>
          </w:p>
        </w:tc>
        <w:tc>
          <w:tcPr>
            <w:tcW w:w="2977" w:type="dxa"/>
          </w:tcPr>
          <w:p w14:paraId="314C1B00" w14:textId="6DF7161B" w:rsidR="004C4118" w:rsidRDefault="004C4118" w:rsidP="004C4118">
            <w:pPr>
              <w:pStyle w:val="MainBody"/>
              <w:numPr>
                <w:ilvl w:val="1"/>
                <w:numId w:val="0"/>
              </w:numPr>
              <w:contextualSpacing/>
              <w:jc w:val="left"/>
              <w:rPr>
                <w:b w:val="0"/>
                <w:bCs/>
                <w:sz w:val="20"/>
                <w:szCs w:val="20"/>
              </w:rPr>
            </w:pPr>
            <w:r w:rsidRPr="004C4118">
              <w:rPr>
                <w:b w:val="0"/>
                <w:bCs/>
                <w:sz w:val="20"/>
                <w:szCs w:val="20"/>
              </w:rPr>
              <w:t>25089-56T-P2-EB2-D-A-002</w:t>
            </w:r>
          </w:p>
        </w:tc>
        <w:tc>
          <w:tcPr>
            <w:tcW w:w="1050" w:type="dxa"/>
          </w:tcPr>
          <w:p w14:paraId="4FB49D73" w14:textId="2F3E8A45" w:rsidR="004C4118" w:rsidRDefault="004C4118" w:rsidP="00FF54AC">
            <w:pPr>
              <w:pStyle w:val="MainBody"/>
              <w:numPr>
                <w:ilvl w:val="1"/>
                <w:numId w:val="0"/>
              </w:numPr>
              <w:contextualSpacing/>
              <w:rPr>
                <w:b w:val="0"/>
                <w:bCs/>
                <w:sz w:val="20"/>
                <w:szCs w:val="20"/>
              </w:rPr>
            </w:pPr>
            <w:r>
              <w:rPr>
                <w:b w:val="0"/>
                <w:bCs/>
                <w:sz w:val="20"/>
                <w:szCs w:val="20"/>
              </w:rPr>
              <w:t>P01</w:t>
            </w:r>
          </w:p>
        </w:tc>
      </w:tr>
      <w:tr w:rsidR="004C4118" w14:paraId="30046E45" w14:textId="77777777" w:rsidTr="004C4118">
        <w:tc>
          <w:tcPr>
            <w:tcW w:w="3114" w:type="dxa"/>
          </w:tcPr>
          <w:p w14:paraId="7CEDF94C" w14:textId="4EA57A3F" w:rsidR="004C4118" w:rsidRDefault="004C4118" w:rsidP="004C4118">
            <w:pPr>
              <w:pStyle w:val="MainBody"/>
              <w:numPr>
                <w:ilvl w:val="1"/>
                <w:numId w:val="0"/>
              </w:numPr>
              <w:contextualSpacing/>
              <w:jc w:val="left"/>
              <w:rPr>
                <w:b w:val="0"/>
                <w:bCs/>
                <w:sz w:val="20"/>
                <w:szCs w:val="20"/>
              </w:rPr>
            </w:pPr>
            <w:r w:rsidRPr="004C4118">
              <w:rPr>
                <w:b w:val="0"/>
                <w:bCs/>
                <w:sz w:val="20"/>
                <w:szCs w:val="20"/>
              </w:rPr>
              <w:t>Existing Block 2 South (Side 01) Elevation</w:t>
            </w:r>
          </w:p>
        </w:tc>
        <w:tc>
          <w:tcPr>
            <w:tcW w:w="2977" w:type="dxa"/>
          </w:tcPr>
          <w:p w14:paraId="5081E0FA" w14:textId="2C6CC008" w:rsidR="004C4118" w:rsidRDefault="004C4118" w:rsidP="004C4118">
            <w:pPr>
              <w:pStyle w:val="MainBody"/>
              <w:numPr>
                <w:ilvl w:val="1"/>
                <w:numId w:val="0"/>
              </w:numPr>
              <w:contextualSpacing/>
              <w:jc w:val="left"/>
              <w:rPr>
                <w:b w:val="0"/>
                <w:bCs/>
                <w:sz w:val="20"/>
                <w:szCs w:val="20"/>
              </w:rPr>
            </w:pPr>
            <w:r w:rsidRPr="004C4118">
              <w:rPr>
                <w:b w:val="0"/>
                <w:bCs/>
                <w:sz w:val="20"/>
                <w:szCs w:val="20"/>
              </w:rPr>
              <w:t>25089-56T-P2-EB2-D-A-003</w:t>
            </w:r>
          </w:p>
        </w:tc>
        <w:tc>
          <w:tcPr>
            <w:tcW w:w="1050" w:type="dxa"/>
          </w:tcPr>
          <w:p w14:paraId="21A0C724" w14:textId="0D4B462C" w:rsidR="004C4118" w:rsidRDefault="004C4118" w:rsidP="00FF54AC">
            <w:pPr>
              <w:pStyle w:val="MainBody"/>
              <w:numPr>
                <w:ilvl w:val="1"/>
                <w:numId w:val="0"/>
              </w:numPr>
              <w:contextualSpacing/>
              <w:rPr>
                <w:b w:val="0"/>
                <w:bCs/>
                <w:sz w:val="20"/>
                <w:szCs w:val="20"/>
              </w:rPr>
            </w:pPr>
            <w:r>
              <w:rPr>
                <w:b w:val="0"/>
                <w:bCs/>
                <w:sz w:val="20"/>
                <w:szCs w:val="20"/>
              </w:rPr>
              <w:t>P01</w:t>
            </w:r>
          </w:p>
        </w:tc>
      </w:tr>
      <w:tr w:rsidR="004C4118" w14:paraId="54900578" w14:textId="77777777" w:rsidTr="004C4118">
        <w:tc>
          <w:tcPr>
            <w:tcW w:w="3114" w:type="dxa"/>
          </w:tcPr>
          <w:p w14:paraId="35071DC4" w14:textId="04B70777" w:rsidR="004C4118" w:rsidRDefault="004C4118" w:rsidP="004C4118">
            <w:pPr>
              <w:pStyle w:val="MainBody"/>
              <w:numPr>
                <w:ilvl w:val="1"/>
                <w:numId w:val="0"/>
              </w:numPr>
              <w:contextualSpacing/>
              <w:jc w:val="left"/>
              <w:rPr>
                <w:b w:val="0"/>
                <w:bCs/>
                <w:sz w:val="20"/>
                <w:szCs w:val="20"/>
              </w:rPr>
            </w:pPr>
            <w:r w:rsidRPr="004C4118">
              <w:rPr>
                <w:b w:val="0"/>
                <w:bCs/>
                <w:sz w:val="20"/>
                <w:szCs w:val="20"/>
              </w:rPr>
              <w:t>Existing Block 2 North (Side 02) Elevation</w:t>
            </w:r>
          </w:p>
        </w:tc>
        <w:tc>
          <w:tcPr>
            <w:tcW w:w="2977" w:type="dxa"/>
          </w:tcPr>
          <w:p w14:paraId="6D0DB3BA" w14:textId="194E5989" w:rsidR="004C4118" w:rsidRDefault="004C4118" w:rsidP="004C4118">
            <w:pPr>
              <w:pStyle w:val="MainBody"/>
              <w:numPr>
                <w:ilvl w:val="1"/>
                <w:numId w:val="0"/>
              </w:numPr>
              <w:contextualSpacing/>
              <w:jc w:val="left"/>
              <w:rPr>
                <w:b w:val="0"/>
                <w:bCs/>
                <w:sz w:val="20"/>
                <w:szCs w:val="20"/>
              </w:rPr>
            </w:pPr>
            <w:r w:rsidRPr="004C4118">
              <w:rPr>
                <w:b w:val="0"/>
                <w:bCs/>
                <w:sz w:val="20"/>
                <w:szCs w:val="20"/>
              </w:rPr>
              <w:t>25089-56T-P2-EB2-D-A-004</w:t>
            </w:r>
          </w:p>
        </w:tc>
        <w:tc>
          <w:tcPr>
            <w:tcW w:w="1050" w:type="dxa"/>
          </w:tcPr>
          <w:p w14:paraId="41B4EA5F" w14:textId="1BCFB5F1" w:rsidR="004C4118" w:rsidRDefault="004C4118" w:rsidP="00FF54AC">
            <w:pPr>
              <w:pStyle w:val="MainBody"/>
              <w:numPr>
                <w:ilvl w:val="1"/>
                <w:numId w:val="0"/>
              </w:numPr>
              <w:contextualSpacing/>
              <w:rPr>
                <w:b w:val="0"/>
                <w:bCs/>
                <w:sz w:val="20"/>
                <w:szCs w:val="20"/>
              </w:rPr>
            </w:pPr>
            <w:r>
              <w:rPr>
                <w:b w:val="0"/>
                <w:bCs/>
                <w:sz w:val="20"/>
                <w:szCs w:val="20"/>
              </w:rPr>
              <w:t>P01</w:t>
            </w:r>
          </w:p>
        </w:tc>
      </w:tr>
      <w:tr w:rsidR="004C4118" w14:paraId="45B06530" w14:textId="77777777" w:rsidTr="004C4118">
        <w:tc>
          <w:tcPr>
            <w:tcW w:w="3114" w:type="dxa"/>
          </w:tcPr>
          <w:p w14:paraId="342EA6F5" w14:textId="21E5F2D3" w:rsidR="004C4118" w:rsidRDefault="004C4118" w:rsidP="004C4118">
            <w:pPr>
              <w:pStyle w:val="MainBody"/>
              <w:numPr>
                <w:ilvl w:val="1"/>
                <w:numId w:val="0"/>
              </w:numPr>
              <w:contextualSpacing/>
              <w:jc w:val="left"/>
              <w:rPr>
                <w:b w:val="0"/>
                <w:bCs/>
                <w:sz w:val="20"/>
                <w:szCs w:val="20"/>
              </w:rPr>
            </w:pPr>
            <w:r w:rsidRPr="004C4118">
              <w:rPr>
                <w:b w:val="0"/>
                <w:bCs/>
                <w:sz w:val="20"/>
                <w:szCs w:val="20"/>
              </w:rPr>
              <w:t>Block 2 East (Rear) Elevation - Remedial Works</w:t>
            </w:r>
          </w:p>
        </w:tc>
        <w:tc>
          <w:tcPr>
            <w:tcW w:w="2977" w:type="dxa"/>
          </w:tcPr>
          <w:p w14:paraId="7CC7E116" w14:textId="24CB8CFB" w:rsidR="004C4118" w:rsidRDefault="004C4118" w:rsidP="004C4118">
            <w:pPr>
              <w:pStyle w:val="MainBody"/>
              <w:numPr>
                <w:ilvl w:val="1"/>
                <w:numId w:val="0"/>
              </w:numPr>
              <w:contextualSpacing/>
              <w:jc w:val="left"/>
              <w:rPr>
                <w:b w:val="0"/>
                <w:bCs/>
                <w:sz w:val="20"/>
                <w:szCs w:val="20"/>
              </w:rPr>
            </w:pPr>
            <w:r w:rsidRPr="004C4118">
              <w:rPr>
                <w:b w:val="0"/>
                <w:bCs/>
                <w:sz w:val="20"/>
                <w:szCs w:val="20"/>
              </w:rPr>
              <w:t>25089-56T-P6-EB2-D-A-001</w:t>
            </w:r>
          </w:p>
        </w:tc>
        <w:tc>
          <w:tcPr>
            <w:tcW w:w="1050" w:type="dxa"/>
          </w:tcPr>
          <w:p w14:paraId="1B131243" w14:textId="0A839B9F" w:rsidR="004C4118" w:rsidRDefault="004C4118" w:rsidP="00FF54AC">
            <w:pPr>
              <w:pStyle w:val="MainBody"/>
              <w:numPr>
                <w:ilvl w:val="1"/>
                <w:numId w:val="0"/>
              </w:numPr>
              <w:contextualSpacing/>
              <w:rPr>
                <w:b w:val="0"/>
                <w:bCs/>
                <w:sz w:val="20"/>
                <w:szCs w:val="20"/>
              </w:rPr>
            </w:pPr>
            <w:r>
              <w:rPr>
                <w:b w:val="0"/>
                <w:bCs/>
                <w:sz w:val="20"/>
                <w:szCs w:val="20"/>
              </w:rPr>
              <w:t>P01</w:t>
            </w:r>
          </w:p>
        </w:tc>
      </w:tr>
      <w:tr w:rsidR="004C4118" w14:paraId="6354D467" w14:textId="77777777" w:rsidTr="004C4118">
        <w:tc>
          <w:tcPr>
            <w:tcW w:w="3114" w:type="dxa"/>
          </w:tcPr>
          <w:p w14:paraId="1270AE1F" w14:textId="19DB9B01" w:rsidR="004C4118" w:rsidRDefault="004C4118" w:rsidP="004C4118">
            <w:pPr>
              <w:pStyle w:val="MainBody"/>
              <w:numPr>
                <w:ilvl w:val="1"/>
                <w:numId w:val="0"/>
              </w:numPr>
              <w:contextualSpacing/>
              <w:jc w:val="left"/>
              <w:rPr>
                <w:b w:val="0"/>
                <w:bCs/>
                <w:sz w:val="20"/>
                <w:szCs w:val="20"/>
              </w:rPr>
            </w:pPr>
            <w:r w:rsidRPr="004C4118">
              <w:rPr>
                <w:b w:val="0"/>
                <w:bCs/>
                <w:sz w:val="20"/>
                <w:szCs w:val="20"/>
              </w:rPr>
              <w:t>Block 2 West (Front) Elevation - Remedial Works</w:t>
            </w:r>
          </w:p>
        </w:tc>
        <w:tc>
          <w:tcPr>
            <w:tcW w:w="2977" w:type="dxa"/>
          </w:tcPr>
          <w:p w14:paraId="07D4A751" w14:textId="62A53BCB" w:rsidR="004C4118" w:rsidRDefault="004C4118" w:rsidP="004C4118">
            <w:pPr>
              <w:pStyle w:val="MainBody"/>
              <w:numPr>
                <w:ilvl w:val="1"/>
                <w:numId w:val="0"/>
              </w:numPr>
              <w:contextualSpacing/>
              <w:jc w:val="left"/>
              <w:rPr>
                <w:b w:val="0"/>
                <w:bCs/>
                <w:sz w:val="20"/>
                <w:szCs w:val="20"/>
              </w:rPr>
            </w:pPr>
            <w:r w:rsidRPr="004C4118">
              <w:rPr>
                <w:b w:val="0"/>
                <w:bCs/>
                <w:sz w:val="20"/>
                <w:szCs w:val="20"/>
              </w:rPr>
              <w:t>25089-56T-P6-EB2-D-A-002</w:t>
            </w:r>
          </w:p>
        </w:tc>
        <w:tc>
          <w:tcPr>
            <w:tcW w:w="1050" w:type="dxa"/>
          </w:tcPr>
          <w:p w14:paraId="04238FEB" w14:textId="75F5D7A8" w:rsidR="004C4118" w:rsidRDefault="004C4118" w:rsidP="00FF54AC">
            <w:pPr>
              <w:pStyle w:val="MainBody"/>
              <w:numPr>
                <w:ilvl w:val="1"/>
                <w:numId w:val="0"/>
              </w:numPr>
              <w:contextualSpacing/>
              <w:rPr>
                <w:b w:val="0"/>
                <w:bCs/>
                <w:sz w:val="20"/>
                <w:szCs w:val="20"/>
              </w:rPr>
            </w:pPr>
            <w:r>
              <w:rPr>
                <w:b w:val="0"/>
                <w:bCs/>
                <w:sz w:val="20"/>
                <w:szCs w:val="20"/>
              </w:rPr>
              <w:t>P01</w:t>
            </w:r>
          </w:p>
        </w:tc>
      </w:tr>
      <w:tr w:rsidR="004C4118" w14:paraId="1A55BB84" w14:textId="77777777" w:rsidTr="004C4118">
        <w:tc>
          <w:tcPr>
            <w:tcW w:w="3114" w:type="dxa"/>
          </w:tcPr>
          <w:p w14:paraId="48656FCC" w14:textId="0E531D4F" w:rsidR="004C4118" w:rsidRDefault="004C4118" w:rsidP="004C4118">
            <w:pPr>
              <w:pStyle w:val="MainBody"/>
              <w:numPr>
                <w:ilvl w:val="1"/>
                <w:numId w:val="0"/>
              </w:numPr>
              <w:contextualSpacing/>
              <w:jc w:val="left"/>
              <w:rPr>
                <w:b w:val="0"/>
                <w:bCs/>
                <w:sz w:val="20"/>
                <w:szCs w:val="20"/>
              </w:rPr>
            </w:pPr>
            <w:r w:rsidRPr="004C4118">
              <w:rPr>
                <w:b w:val="0"/>
                <w:bCs/>
                <w:sz w:val="20"/>
                <w:szCs w:val="20"/>
              </w:rPr>
              <w:t>Block 2 South (Side 01) Elevation - Remedial Works</w:t>
            </w:r>
          </w:p>
        </w:tc>
        <w:tc>
          <w:tcPr>
            <w:tcW w:w="2977" w:type="dxa"/>
          </w:tcPr>
          <w:p w14:paraId="767ED307" w14:textId="6F01C63E" w:rsidR="004C4118" w:rsidRDefault="004C4118" w:rsidP="004C4118">
            <w:pPr>
              <w:pStyle w:val="MainBody"/>
              <w:numPr>
                <w:ilvl w:val="1"/>
                <w:numId w:val="0"/>
              </w:numPr>
              <w:contextualSpacing/>
              <w:jc w:val="left"/>
              <w:rPr>
                <w:b w:val="0"/>
                <w:bCs/>
                <w:sz w:val="20"/>
                <w:szCs w:val="20"/>
              </w:rPr>
            </w:pPr>
            <w:r w:rsidRPr="004C4118">
              <w:rPr>
                <w:b w:val="0"/>
                <w:bCs/>
                <w:sz w:val="20"/>
                <w:szCs w:val="20"/>
              </w:rPr>
              <w:t>25089-56T-P6-EB2-D-A-003</w:t>
            </w:r>
          </w:p>
        </w:tc>
        <w:tc>
          <w:tcPr>
            <w:tcW w:w="1050" w:type="dxa"/>
          </w:tcPr>
          <w:p w14:paraId="7A729F49" w14:textId="735F515F" w:rsidR="004C4118" w:rsidRDefault="004C4118" w:rsidP="00FF54AC">
            <w:pPr>
              <w:pStyle w:val="MainBody"/>
              <w:numPr>
                <w:ilvl w:val="1"/>
                <w:numId w:val="0"/>
              </w:numPr>
              <w:contextualSpacing/>
              <w:rPr>
                <w:b w:val="0"/>
                <w:bCs/>
                <w:sz w:val="20"/>
                <w:szCs w:val="20"/>
              </w:rPr>
            </w:pPr>
            <w:r>
              <w:rPr>
                <w:b w:val="0"/>
                <w:bCs/>
                <w:sz w:val="20"/>
                <w:szCs w:val="20"/>
              </w:rPr>
              <w:t>P01</w:t>
            </w:r>
          </w:p>
        </w:tc>
      </w:tr>
      <w:tr w:rsidR="004C4118" w14:paraId="7BDF464F" w14:textId="77777777" w:rsidTr="004C4118">
        <w:tc>
          <w:tcPr>
            <w:tcW w:w="3114" w:type="dxa"/>
          </w:tcPr>
          <w:p w14:paraId="66078480" w14:textId="5E817ADB" w:rsidR="004C4118" w:rsidRDefault="004C4118" w:rsidP="004C4118">
            <w:pPr>
              <w:pStyle w:val="MainBody"/>
              <w:numPr>
                <w:ilvl w:val="1"/>
                <w:numId w:val="0"/>
              </w:numPr>
              <w:contextualSpacing/>
              <w:jc w:val="left"/>
              <w:rPr>
                <w:b w:val="0"/>
                <w:bCs/>
                <w:sz w:val="20"/>
                <w:szCs w:val="20"/>
              </w:rPr>
            </w:pPr>
            <w:r w:rsidRPr="004C4118">
              <w:rPr>
                <w:b w:val="0"/>
                <w:bCs/>
                <w:sz w:val="20"/>
                <w:szCs w:val="20"/>
              </w:rPr>
              <w:t>Block 2 North (Side 02) Elevation - Remedial Works</w:t>
            </w:r>
          </w:p>
        </w:tc>
        <w:tc>
          <w:tcPr>
            <w:tcW w:w="2977" w:type="dxa"/>
          </w:tcPr>
          <w:p w14:paraId="497322A1" w14:textId="2AC19AF4" w:rsidR="004C4118" w:rsidRDefault="004C4118" w:rsidP="004C4118">
            <w:pPr>
              <w:pStyle w:val="MainBody"/>
              <w:numPr>
                <w:ilvl w:val="1"/>
                <w:numId w:val="0"/>
              </w:numPr>
              <w:contextualSpacing/>
              <w:jc w:val="left"/>
              <w:rPr>
                <w:b w:val="0"/>
                <w:bCs/>
                <w:sz w:val="20"/>
                <w:szCs w:val="20"/>
              </w:rPr>
            </w:pPr>
            <w:r w:rsidRPr="004C4118">
              <w:rPr>
                <w:b w:val="0"/>
                <w:bCs/>
                <w:sz w:val="20"/>
                <w:szCs w:val="20"/>
              </w:rPr>
              <w:t>25089-56T-P6-EB2-D-A-004</w:t>
            </w:r>
          </w:p>
        </w:tc>
        <w:tc>
          <w:tcPr>
            <w:tcW w:w="1050" w:type="dxa"/>
          </w:tcPr>
          <w:p w14:paraId="61044531" w14:textId="2AC1A7C4" w:rsidR="004C4118" w:rsidRDefault="004C4118" w:rsidP="00FF54AC">
            <w:pPr>
              <w:pStyle w:val="MainBody"/>
              <w:numPr>
                <w:ilvl w:val="1"/>
                <w:numId w:val="0"/>
              </w:numPr>
              <w:contextualSpacing/>
              <w:rPr>
                <w:b w:val="0"/>
                <w:bCs/>
                <w:sz w:val="20"/>
                <w:szCs w:val="20"/>
              </w:rPr>
            </w:pPr>
            <w:r>
              <w:rPr>
                <w:b w:val="0"/>
                <w:bCs/>
                <w:sz w:val="20"/>
                <w:szCs w:val="20"/>
              </w:rPr>
              <w:t>P01</w:t>
            </w:r>
          </w:p>
        </w:tc>
      </w:tr>
      <w:tr w:rsidR="004C4118" w14:paraId="4EF955B6" w14:textId="77777777" w:rsidTr="004C4118">
        <w:tc>
          <w:tcPr>
            <w:tcW w:w="3114" w:type="dxa"/>
          </w:tcPr>
          <w:p w14:paraId="3F9938EA" w14:textId="17F1CE41" w:rsidR="004C4118" w:rsidRDefault="004C4118" w:rsidP="004C4118">
            <w:pPr>
              <w:pStyle w:val="MainBody"/>
              <w:numPr>
                <w:ilvl w:val="1"/>
                <w:numId w:val="0"/>
              </w:numPr>
              <w:contextualSpacing/>
              <w:jc w:val="left"/>
              <w:rPr>
                <w:b w:val="0"/>
                <w:bCs/>
                <w:sz w:val="20"/>
                <w:szCs w:val="20"/>
              </w:rPr>
            </w:pPr>
            <w:r w:rsidRPr="004C4118">
              <w:rPr>
                <w:b w:val="0"/>
                <w:bCs/>
                <w:sz w:val="20"/>
                <w:szCs w:val="20"/>
              </w:rPr>
              <w:t>Terrace Detail - Remedial Works</w:t>
            </w:r>
          </w:p>
        </w:tc>
        <w:tc>
          <w:tcPr>
            <w:tcW w:w="2977" w:type="dxa"/>
          </w:tcPr>
          <w:p w14:paraId="7429385B" w14:textId="57FFA2D9" w:rsidR="004C4118" w:rsidRDefault="004C4118" w:rsidP="004C4118">
            <w:pPr>
              <w:pStyle w:val="MainBody"/>
              <w:numPr>
                <w:ilvl w:val="1"/>
                <w:numId w:val="0"/>
              </w:numPr>
              <w:contextualSpacing/>
              <w:jc w:val="left"/>
              <w:rPr>
                <w:b w:val="0"/>
                <w:bCs/>
                <w:sz w:val="20"/>
                <w:szCs w:val="20"/>
              </w:rPr>
            </w:pPr>
            <w:r w:rsidRPr="004C4118">
              <w:rPr>
                <w:b w:val="0"/>
                <w:bCs/>
                <w:sz w:val="20"/>
                <w:szCs w:val="20"/>
              </w:rPr>
              <w:t>25089-56T-SK-XX-D-A-001</w:t>
            </w:r>
          </w:p>
        </w:tc>
        <w:tc>
          <w:tcPr>
            <w:tcW w:w="1050" w:type="dxa"/>
          </w:tcPr>
          <w:p w14:paraId="6C63E29B" w14:textId="06E7C8CC" w:rsidR="004C4118" w:rsidRDefault="004C4118" w:rsidP="00FF54AC">
            <w:pPr>
              <w:pStyle w:val="MainBody"/>
              <w:numPr>
                <w:ilvl w:val="1"/>
                <w:numId w:val="0"/>
              </w:numPr>
              <w:contextualSpacing/>
              <w:rPr>
                <w:b w:val="0"/>
                <w:bCs/>
                <w:sz w:val="20"/>
                <w:szCs w:val="20"/>
              </w:rPr>
            </w:pPr>
            <w:r>
              <w:rPr>
                <w:b w:val="0"/>
                <w:bCs/>
                <w:sz w:val="20"/>
                <w:szCs w:val="20"/>
              </w:rPr>
              <w:t>P02</w:t>
            </w:r>
          </w:p>
        </w:tc>
      </w:tr>
    </w:tbl>
    <w:p w14:paraId="26D6699C" w14:textId="35795930" w:rsidR="007E4C28" w:rsidRPr="007423E7" w:rsidRDefault="007E4C28" w:rsidP="007E4C28">
      <w:pPr>
        <w:pStyle w:val="MainBody"/>
        <w:numPr>
          <w:ilvl w:val="1"/>
          <w:numId w:val="0"/>
        </w:numPr>
        <w:contextualSpacing/>
        <w:rPr>
          <w:b w:val="0"/>
          <w:bCs/>
          <w:sz w:val="20"/>
          <w:szCs w:val="20"/>
        </w:rPr>
      </w:pPr>
    </w:p>
    <w:p w14:paraId="2599CE6D" w14:textId="77777777" w:rsidR="00884A88" w:rsidRDefault="00884A88" w:rsidP="00874EE6">
      <w:pPr>
        <w:pStyle w:val="MainBody"/>
        <w:numPr>
          <w:ilvl w:val="1"/>
          <w:numId w:val="0"/>
        </w:numPr>
        <w:ind w:left="576" w:hanging="576"/>
        <w:contextualSpacing/>
        <w:jc w:val="left"/>
        <w:rPr>
          <w:rFonts w:eastAsia="Arial"/>
        </w:rPr>
      </w:pPr>
    </w:p>
    <w:p w14:paraId="54F53845" w14:textId="77777777" w:rsidR="00884A88" w:rsidRPr="00812AFB" w:rsidRDefault="00884A88" w:rsidP="00812AFB">
      <w:pPr>
        <w:rPr>
          <w:b/>
          <w:bCs/>
        </w:rPr>
      </w:pPr>
      <w:r w:rsidRPr="00812AFB">
        <w:rPr>
          <w:b/>
          <w:bCs/>
        </w:rPr>
        <w:t>Recommendation</w:t>
      </w:r>
    </w:p>
    <w:p w14:paraId="5E7C9EB5" w14:textId="581EB243" w:rsidR="00884A88" w:rsidRPr="00812AFB" w:rsidRDefault="007E4C28" w:rsidP="00812AFB">
      <w:pPr>
        <w:rPr>
          <w:lang w:eastAsia="en-GB"/>
        </w:rPr>
      </w:pPr>
      <w:r>
        <w:rPr>
          <w:lang w:eastAsia="en-GB"/>
        </w:rPr>
        <w:t>Approve</w:t>
      </w:r>
    </w:p>
    <w:p w14:paraId="097CE58F" w14:textId="77777777" w:rsidR="00884A88" w:rsidRDefault="00884A88" w:rsidP="00874EE6">
      <w:pPr>
        <w:pStyle w:val="MainBody"/>
        <w:numPr>
          <w:ilvl w:val="1"/>
          <w:numId w:val="0"/>
        </w:numPr>
        <w:ind w:left="576" w:hanging="576"/>
        <w:contextualSpacing/>
        <w:jc w:val="left"/>
        <w:rPr>
          <w:rFonts w:eastAsia="Arial"/>
        </w:rPr>
      </w:pPr>
    </w:p>
    <w:p w14:paraId="1D71DB57" w14:textId="77777777" w:rsidR="00884A88" w:rsidRDefault="00884A88" w:rsidP="00812AFB">
      <w:pPr>
        <w:rPr>
          <w:b/>
          <w:bCs/>
        </w:rPr>
      </w:pPr>
      <w:r w:rsidRPr="00812AFB">
        <w:rPr>
          <w:b/>
          <w:bCs/>
        </w:rPr>
        <w:t>Document Approval</w:t>
      </w:r>
    </w:p>
    <w:p w14:paraId="4B11308F" w14:textId="77777777" w:rsidR="00A446FB" w:rsidRPr="00812AFB" w:rsidRDefault="00A446FB" w:rsidP="00812AFB">
      <w:pPr>
        <w:rPr>
          <w:b/>
          <w:bCs/>
        </w:rPr>
      </w:pPr>
    </w:p>
    <w:tbl>
      <w:tblPr>
        <w:tblStyle w:val="TableGrid"/>
        <w:tblW w:w="9002" w:type="dxa"/>
        <w:tblLayout w:type="fixed"/>
        <w:tblLook w:val="04A0" w:firstRow="1" w:lastRow="0" w:firstColumn="1" w:lastColumn="0" w:noHBand="0" w:noVBand="1"/>
      </w:tblPr>
      <w:tblGrid>
        <w:gridCol w:w="1980"/>
        <w:gridCol w:w="7022"/>
      </w:tblGrid>
      <w:tr w:rsidR="00884A88" w14:paraId="39DEB0D4" w14:textId="77777777" w:rsidTr="007F2630">
        <w:trPr>
          <w:trHeight w:val="427"/>
        </w:trPr>
        <w:tc>
          <w:tcPr>
            <w:tcW w:w="1980" w:type="dxa"/>
            <w:shd w:val="clear" w:color="auto" w:fill="F2F2F2" w:themeFill="background1" w:themeFillShade="F2"/>
            <w:vAlign w:val="center"/>
          </w:tcPr>
          <w:p w14:paraId="5BA9F611"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lastRenderedPageBreak/>
              <w:t>Report Author</w:t>
            </w:r>
          </w:p>
        </w:tc>
        <w:tc>
          <w:tcPr>
            <w:tcW w:w="7022" w:type="dxa"/>
            <w:vAlign w:val="center"/>
          </w:tcPr>
          <w:p w14:paraId="2251DED7"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 w:val="0"/>
                <w:bCs/>
                <w:sz w:val="20"/>
                <w:szCs w:val="20"/>
              </w:rPr>
              <w:t>Andrew Williams</w:t>
            </w:r>
          </w:p>
        </w:tc>
      </w:tr>
      <w:tr w:rsidR="00884A88" w14:paraId="32602011" w14:textId="77777777" w:rsidTr="007F2630">
        <w:trPr>
          <w:trHeight w:val="427"/>
        </w:trPr>
        <w:tc>
          <w:tcPr>
            <w:tcW w:w="1980" w:type="dxa"/>
            <w:shd w:val="clear" w:color="auto" w:fill="F2F2F2" w:themeFill="background1" w:themeFillShade="F2"/>
            <w:vAlign w:val="center"/>
          </w:tcPr>
          <w:p w14:paraId="2F327CE0"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Date</w:t>
            </w:r>
          </w:p>
        </w:tc>
        <w:tc>
          <w:tcPr>
            <w:tcW w:w="7022" w:type="dxa"/>
            <w:vAlign w:val="center"/>
          </w:tcPr>
          <w:p w14:paraId="3EED5845" w14:textId="15E7E75A" w:rsidR="00884A88" w:rsidRPr="00812AFB" w:rsidRDefault="007E4C28" w:rsidP="00874EE6">
            <w:pPr>
              <w:pStyle w:val="MainBody"/>
              <w:numPr>
                <w:ilvl w:val="1"/>
                <w:numId w:val="0"/>
              </w:numPr>
              <w:jc w:val="left"/>
              <w:rPr>
                <w:rFonts w:eastAsia="Arial"/>
                <w:b w:val="0"/>
                <w:bCs/>
                <w:sz w:val="20"/>
                <w:szCs w:val="20"/>
              </w:rPr>
            </w:pPr>
            <w:r>
              <w:rPr>
                <w:rFonts w:eastAsia="Arial"/>
                <w:b w:val="0"/>
                <w:bCs/>
                <w:sz w:val="20"/>
                <w:szCs w:val="20"/>
              </w:rPr>
              <w:t>10.02.2026</w:t>
            </w:r>
          </w:p>
        </w:tc>
      </w:tr>
      <w:tr w:rsidR="00884A88" w14:paraId="040E5035" w14:textId="77777777" w:rsidTr="007F2630">
        <w:trPr>
          <w:trHeight w:val="427"/>
        </w:trPr>
        <w:tc>
          <w:tcPr>
            <w:tcW w:w="1980" w:type="dxa"/>
            <w:shd w:val="clear" w:color="auto" w:fill="F2F2F2" w:themeFill="background1" w:themeFillShade="F2"/>
            <w:vAlign w:val="center"/>
          </w:tcPr>
          <w:p w14:paraId="2CBAED37"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Reviewer</w:t>
            </w:r>
          </w:p>
        </w:tc>
        <w:tc>
          <w:tcPr>
            <w:tcW w:w="7022" w:type="dxa"/>
            <w:vAlign w:val="center"/>
          </w:tcPr>
          <w:p w14:paraId="1A2B23EF" w14:textId="030DACD0" w:rsidR="00884A88" w:rsidRPr="00812AFB" w:rsidRDefault="00F33B35" w:rsidP="00874EE6">
            <w:pPr>
              <w:pStyle w:val="MainBody"/>
              <w:numPr>
                <w:ilvl w:val="1"/>
                <w:numId w:val="0"/>
              </w:numPr>
              <w:jc w:val="left"/>
              <w:rPr>
                <w:rFonts w:eastAsia="Arial"/>
                <w:b w:val="0"/>
                <w:bCs/>
                <w:sz w:val="20"/>
                <w:szCs w:val="20"/>
              </w:rPr>
            </w:pPr>
            <w:r>
              <w:rPr>
                <w:rFonts w:eastAsia="Arial"/>
                <w:b w:val="0"/>
                <w:bCs/>
                <w:sz w:val="20"/>
                <w:szCs w:val="20"/>
              </w:rPr>
              <w:t>G Clegg</w:t>
            </w:r>
          </w:p>
        </w:tc>
      </w:tr>
      <w:tr w:rsidR="00884A88" w14:paraId="1D6AF4AE" w14:textId="77777777" w:rsidTr="007F2630">
        <w:trPr>
          <w:trHeight w:val="427"/>
        </w:trPr>
        <w:tc>
          <w:tcPr>
            <w:tcW w:w="1980" w:type="dxa"/>
            <w:shd w:val="clear" w:color="auto" w:fill="F2F2F2" w:themeFill="background1" w:themeFillShade="F2"/>
            <w:vAlign w:val="center"/>
          </w:tcPr>
          <w:p w14:paraId="3427C690" w14:textId="77777777" w:rsidR="00884A88" w:rsidRPr="00812AFB" w:rsidRDefault="00884A88" w:rsidP="00874EE6">
            <w:pPr>
              <w:pStyle w:val="MainBody"/>
              <w:numPr>
                <w:ilvl w:val="1"/>
                <w:numId w:val="0"/>
              </w:numPr>
              <w:jc w:val="left"/>
              <w:rPr>
                <w:rFonts w:eastAsia="Arial"/>
                <w:b w:val="0"/>
                <w:bCs/>
                <w:sz w:val="20"/>
                <w:szCs w:val="20"/>
              </w:rPr>
            </w:pPr>
            <w:r w:rsidRPr="00812AFB">
              <w:rPr>
                <w:rFonts w:eastAsia="Arial"/>
                <w:bCs/>
                <w:sz w:val="20"/>
                <w:szCs w:val="20"/>
              </w:rPr>
              <w:t>Date</w:t>
            </w:r>
          </w:p>
        </w:tc>
        <w:tc>
          <w:tcPr>
            <w:tcW w:w="7022" w:type="dxa"/>
            <w:vAlign w:val="center"/>
          </w:tcPr>
          <w:p w14:paraId="74F95CD3" w14:textId="0D0E2B6E" w:rsidR="00884A88" w:rsidRPr="00812AFB" w:rsidRDefault="00F33B35" w:rsidP="00874EE6">
            <w:pPr>
              <w:rPr>
                <w:rFonts w:eastAsia="Arial"/>
                <w:bCs/>
              </w:rPr>
            </w:pPr>
            <w:r>
              <w:rPr>
                <w:rFonts w:eastAsia="Arial"/>
                <w:bCs/>
              </w:rPr>
              <w:t>11/02/2026</w:t>
            </w:r>
          </w:p>
        </w:tc>
      </w:tr>
    </w:tbl>
    <w:p w14:paraId="0C6CDB8C" w14:textId="77777777" w:rsidR="00884A88" w:rsidRPr="008756A6" w:rsidRDefault="00884A88" w:rsidP="00874EE6">
      <w:pPr>
        <w:pStyle w:val="MainBody"/>
        <w:numPr>
          <w:ilvl w:val="1"/>
          <w:numId w:val="0"/>
        </w:numPr>
        <w:ind w:left="576" w:hanging="576"/>
        <w:contextualSpacing/>
        <w:jc w:val="left"/>
      </w:pPr>
    </w:p>
    <w:sectPr w:rsidR="00884A88" w:rsidRPr="008756A6">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7AAA9E" w14:textId="77777777" w:rsidR="00202204" w:rsidRDefault="00202204" w:rsidP="00884A88">
      <w:r>
        <w:separator/>
      </w:r>
    </w:p>
  </w:endnote>
  <w:endnote w:type="continuationSeparator" w:id="0">
    <w:p w14:paraId="20EA3A68" w14:textId="77777777" w:rsidR="00202204" w:rsidRDefault="00202204" w:rsidP="00884A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3557890"/>
      <w:docPartObj>
        <w:docPartGallery w:val="Page Numbers (Bottom of Page)"/>
        <w:docPartUnique/>
      </w:docPartObj>
    </w:sdtPr>
    <w:sdtContent>
      <w:sdt>
        <w:sdtPr>
          <w:id w:val="1728636285"/>
          <w:docPartObj>
            <w:docPartGallery w:val="Page Numbers (Top of Page)"/>
            <w:docPartUnique/>
          </w:docPartObj>
        </w:sdtPr>
        <w:sdtContent>
          <w:p w14:paraId="595F9541" w14:textId="481FEC59" w:rsidR="00884A88" w:rsidRDefault="00884A88">
            <w:pPr>
              <w:pStyle w:val="Footer"/>
              <w:jc w:val="center"/>
            </w:pPr>
            <w:r w:rsidRPr="00884A88">
              <w:t xml:space="preserve">Page </w:t>
            </w:r>
            <w:r w:rsidRPr="00884A88">
              <w:rPr>
                <w:b/>
                <w:bCs/>
              </w:rPr>
              <w:fldChar w:fldCharType="begin"/>
            </w:r>
            <w:r w:rsidRPr="00884A88">
              <w:rPr>
                <w:b/>
                <w:bCs/>
              </w:rPr>
              <w:instrText>PAGE</w:instrText>
            </w:r>
            <w:r w:rsidRPr="00884A88">
              <w:rPr>
                <w:b/>
                <w:bCs/>
              </w:rPr>
              <w:fldChar w:fldCharType="separate"/>
            </w:r>
            <w:r w:rsidRPr="00884A88">
              <w:rPr>
                <w:b/>
                <w:bCs/>
              </w:rPr>
              <w:t>2</w:t>
            </w:r>
            <w:r w:rsidRPr="00884A88">
              <w:rPr>
                <w:b/>
                <w:bCs/>
              </w:rPr>
              <w:fldChar w:fldCharType="end"/>
            </w:r>
            <w:r w:rsidRPr="00884A88">
              <w:t xml:space="preserve"> of </w:t>
            </w:r>
            <w:r w:rsidRPr="00884A88">
              <w:rPr>
                <w:b/>
                <w:bCs/>
              </w:rPr>
              <w:fldChar w:fldCharType="begin"/>
            </w:r>
            <w:r w:rsidRPr="00884A88">
              <w:rPr>
                <w:b/>
                <w:bCs/>
              </w:rPr>
              <w:instrText>NUMPAGES</w:instrText>
            </w:r>
            <w:r w:rsidRPr="00884A88">
              <w:rPr>
                <w:b/>
                <w:bCs/>
              </w:rPr>
              <w:fldChar w:fldCharType="separate"/>
            </w:r>
            <w:r w:rsidRPr="00884A88">
              <w:rPr>
                <w:b/>
                <w:bCs/>
              </w:rPr>
              <w:t>2</w:t>
            </w:r>
            <w:r w:rsidRPr="00884A88">
              <w:rPr>
                <w:b/>
                <w:bCs/>
              </w:rPr>
              <w:fldChar w:fldCharType="end"/>
            </w:r>
          </w:p>
        </w:sdtContent>
      </w:sdt>
    </w:sdtContent>
  </w:sdt>
  <w:p w14:paraId="66141219" w14:textId="26FD0022" w:rsidR="00884A88" w:rsidRPr="00884A88" w:rsidRDefault="00884A88">
    <w:pPr>
      <w:pStyle w:val="Footer"/>
    </w:pPr>
    <w:r w:rsidRPr="00884A88">
      <w:rPr>
        <w:rFonts w:eastAsia="Arial"/>
        <w:color w:val="181818"/>
      </w:rPr>
      <w:t>PA/2026/0020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155C21" w14:textId="77777777" w:rsidR="00202204" w:rsidRDefault="00202204" w:rsidP="00884A88">
      <w:r>
        <w:separator/>
      </w:r>
    </w:p>
  </w:footnote>
  <w:footnote w:type="continuationSeparator" w:id="0">
    <w:p w14:paraId="60208113" w14:textId="77777777" w:rsidR="00202204" w:rsidRDefault="00202204" w:rsidP="00884A8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E856FE"/>
    <w:multiLevelType w:val="hybridMultilevel"/>
    <w:tmpl w:val="4D8683B8"/>
    <w:lvl w:ilvl="0" w:tplc="08090001">
      <w:start w:val="1"/>
      <w:numFmt w:val="bullet"/>
      <w:lvlText w:val=""/>
      <w:lvlJc w:val="left"/>
      <w:pPr>
        <w:ind w:left="1340" w:hanging="360"/>
      </w:pPr>
      <w:rPr>
        <w:rFonts w:ascii="Symbol" w:hAnsi="Symbol" w:hint="default"/>
      </w:rPr>
    </w:lvl>
    <w:lvl w:ilvl="1" w:tplc="08090003" w:tentative="1">
      <w:start w:val="1"/>
      <w:numFmt w:val="bullet"/>
      <w:lvlText w:val="o"/>
      <w:lvlJc w:val="left"/>
      <w:pPr>
        <w:ind w:left="2060" w:hanging="360"/>
      </w:pPr>
      <w:rPr>
        <w:rFonts w:ascii="Courier New" w:hAnsi="Courier New" w:cs="Courier New" w:hint="default"/>
      </w:rPr>
    </w:lvl>
    <w:lvl w:ilvl="2" w:tplc="08090005" w:tentative="1">
      <w:start w:val="1"/>
      <w:numFmt w:val="bullet"/>
      <w:lvlText w:val=""/>
      <w:lvlJc w:val="left"/>
      <w:pPr>
        <w:ind w:left="2780" w:hanging="360"/>
      </w:pPr>
      <w:rPr>
        <w:rFonts w:ascii="Wingdings" w:hAnsi="Wingdings" w:hint="default"/>
      </w:rPr>
    </w:lvl>
    <w:lvl w:ilvl="3" w:tplc="08090001" w:tentative="1">
      <w:start w:val="1"/>
      <w:numFmt w:val="bullet"/>
      <w:lvlText w:val=""/>
      <w:lvlJc w:val="left"/>
      <w:pPr>
        <w:ind w:left="3500" w:hanging="360"/>
      </w:pPr>
      <w:rPr>
        <w:rFonts w:ascii="Symbol" w:hAnsi="Symbol" w:hint="default"/>
      </w:rPr>
    </w:lvl>
    <w:lvl w:ilvl="4" w:tplc="08090003" w:tentative="1">
      <w:start w:val="1"/>
      <w:numFmt w:val="bullet"/>
      <w:lvlText w:val="o"/>
      <w:lvlJc w:val="left"/>
      <w:pPr>
        <w:ind w:left="4220" w:hanging="360"/>
      </w:pPr>
      <w:rPr>
        <w:rFonts w:ascii="Courier New" w:hAnsi="Courier New" w:cs="Courier New" w:hint="default"/>
      </w:rPr>
    </w:lvl>
    <w:lvl w:ilvl="5" w:tplc="08090005" w:tentative="1">
      <w:start w:val="1"/>
      <w:numFmt w:val="bullet"/>
      <w:lvlText w:val=""/>
      <w:lvlJc w:val="left"/>
      <w:pPr>
        <w:ind w:left="4940" w:hanging="360"/>
      </w:pPr>
      <w:rPr>
        <w:rFonts w:ascii="Wingdings" w:hAnsi="Wingdings" w:hint="default"/>
      </w:rPr>
    </w:lvl>
    <w:lvl w:ilvl="6" w:tplc="08090001" w:tentative="1">
      <w:start w:val="1"/>
      <w:numFmt w:val="bullet"/>
      <w:lvlText w:val=""/>
      <w:lvlJc w:val="left"/>
      <w:pPr>
        <w:ind w:left="5660" w:hanging="360"/>
      </w:pPr>
      <w:rPr>
        <w:rFonts w:ascii="Symbol" w:hAnsi="Symbol" w:hint="default"/>
      </w:rPr>
    </w:lvl>
    <w:lvl w:ilvl="7" w:tplc="08090003" w:tentative="1">
      <w:start w:val="1"/>
      <w:numFmt w:val="bullet"/>
      <w:lvlText w:val="o"/>
      <w:lvlJc w:val="left"/>
      <w:pPr>
        <w:ind w:left="6380" w:hanging="360"/>
      </w:pPr>
      <w:rPr>
        <w:rFonts w:ascii="Courier New" w:hAnsi="Courier New" w:cs="Courier New" w:hint="default"/>
      </w:rPr>
    </w:lvl>
    <w:lvl w:ilvl="8" w:tplc="08090005" w:tentative="1">
      <w:start w:val="1"/>
      <w:numFmt w:val="bullet"/>
      <w:lvlText w:val=""/>
      <w:lvlJc w:val="left"/>
      <w:pPr>
        <w:ind w:left="7100" w:hanging="360"/>
      </w:pPr>
      <w:rPr>
        <w:rFonts w:ascii="Wingdings" w:hAnsi="Wingdings" w:hint="default"/>
      </w:rPr>
    </w:lvl>
  </w:abstractNum>
  <w:abstractNum w:abstractNumId="1" w15:restartNumberingAfterBreak="0">
    <w:nsid w:val="1A0A23FE"/>
    <w:multiLevelType w:val="hybridMultilevel"/>
    <w:tmpl w:val="09D8F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250112"/>
    <w:multiLevelType w:val="hybridMultilevel"/>
    <w:tmpl w:val="D7902FBE"/>
    <w:lvl w:ilvl="0" w:tplc="9B78E35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46E53C2"/>
    <w:multiLevelType w:val="multilevel"/>
    <w:tmpl w:val="26BA2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D5010A3"/>
    <w:multiLevelType w:val="hybridMultilevel"/>
    <w:tmpl w:val="FEC8D0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6013B63"/>
    <w:multiLevelType w:val="hybridMultilevel"/>
    <w:tmpl w:val="25F0B1E8"/>
    <w:lvl w:ilvl="0" w:tplc="026E788C">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903369420">
    <w:abstractNumId w:val="1"/>
  </w:num>
  <w:num w:numId="2" w16cid:durableId="1964848706">
    <w:abstractNumId w:val="4"/>
  </w:num>
  <w:num w:numId="3" w16cid:durableId="1285771355">
    <w:abstractNumId w:val="0"/>
  </w:num>
  <w:num w:numId="4" w16cid:durableId="491408712">
    <w:abstractNumId w:val="5"/>
  </w:num>
  <w:num w:numId="5" w16cid:durableId="173610937">
    <w:abstractNumId w:val="2"/>
  </w:num>
  <w:num w:numId="6" w16cid:durableId="132678826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56A6"/>
    <w:rsid w:val="000074C3"/>
    <w:rsid w:val="00043E59"/>
    <w:rsid w:val="000B2AD0"/>
    <w:rsid w:val="001514A7"/>
    <w:rsid w:val="00186100"/>
    <w:rsid w:val="001F7AA2"/>
    <w:rsid w:val="00202204"/>
    <w:rsid w:val="002C0CDC"/>
    <w:rsid w:val="002F3F3E"/>
    <w:rsid w:val="004412F8"/>
    <w:rsid w:val="004C4118"/>
    <w:rsid w:val="004D29DC"/>
    <w:rsid w:val="005370CE"/>
    <w:rsid w:val="006F5B59"/>
    <w:rsid w:val="007423E7"/>
    <w:rsid w:val="007E4C28"/>
    <w:rsid w:val="007F2630"/>
    <w:rsid w:val="00812AFB"/>
    <w:rsid w:val="00874EE6"/>
    <w:rsid w:val="008756A6"/>
    <w:rsid w:val="00884A88"/>
    <w:rsid w:val="009F13B0"/>
    <w:rsid w:val="00A446FB"/>
    <w:rsid w:val="00A72F68"/>
    <w:rsid w:val="00B12AC7"/>
    <w:rsid w:val="00B61125"/>
    <w:rsid w:val="00D327B1"/>
    <w:rsid w:val="00DC6CFD"/>
    <w:rsid w:val="00DF53D9"/>
    <w:rsid w:val="00F33B35"/>
    <w:rsid w:val="00F4238A"/>
    <w:rsid w:val="00F7441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B29269"/>
  <w15:chartTrackingRefBased/>
  <w15:docId w15:val="{DCF6CA6E-E790-476B-A180-AAA605AC66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2AFB"/>
    <w:pPr>
      <w:spacing w:after="0" w:line="240" w:lineRule="auto"/>
    </w:pPr>
    <w:rPr>
      <w:rFonts w:ascii="Arial" w:hAnsi="Arial" w:cs="Arial"/>
      <w:sz w:val="20"/>
      <w:szCs w:val="20"/>
    </w:rPr>
  </w:style>
  <w:style w:type="paragraph" w:styleId="Heading1">
    <w:name w:val="heading 1"/>
    <w:basedOn w:val="Normal"/>
    <w:next w:val="Normal"/>
    <w:link w:val="Heading1Char"/>
    <w:uiPriority w:val="9"/>
    <w:qFormat/>
    <w:rsid w:val="008756A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756A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756A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756A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756A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756A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756A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756A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756A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756A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756A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756A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756A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756A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756A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756A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756A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756A6"/>
    <w:rPr>
      <w:rFonts w:eastAsiaTheme="majorEastAsia" w:cstheme="majorBidi"/>
      <w:color w:val="272727" w:themeColor="text1" w:themeTint="D8"/>
    </w:rPr>
  </w:style>
  <w:style w:type="paragraph" w:styleId="Title">
    <w:name w:val="Title"/>
    <w:basedOn w:val="Normal"/>
    <w:next w:val="Normal"/>
    <w:link w:val="TitleChar"/>
    <w:uiPriority w:val="10"/>
    <w:qFormat/>
    <w:rsid w:val="008756A6"/>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756A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756A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756A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756A6"/>
    <w:pPr>
      <w:spacing w:before="160"/>
      <w:jc w:val="center"/>
    </w:pPr>
    <w:rPr>
      <w:i/>
      <w:iCs/>
      <w:color w:val="404040" w:themeColor="text1" w:themeTint="BF"/>
    </w:rPr>
  </w:style>
  <w:style w:type="character" w:customStyle="1" w:styleId="QuoteChar">
    <w:name w:val="Quote Char"/>
    <w:basedOn w:val="DefaultParagraphFont"/>
    <w:link w:val="Quote"/>
    <w:uiPriority w:val="29"/>
    <w:rsid w:val="008756A6"/>
    <w:rPr>
      <w:i/>
      <w:iCs/>
      <w:color w:val="404040" w:themeColor="text1" w:themeTint="BF"/>
    </w:rPr>
  </w:style>
  <w:style w:type="paragraph" w:styleId="ListParagraph">
    <w:name w:val="List Paragraph"/>
    <w:basedOn w:val="Normal"/>
    <w:uiPriority w:val="34"/>
    <w:qFormat/>
    <w:rsid w:val="008756A6"/>
    <w:pPr>
      <w:ind w:left="720"/>
      <w:contextualSpacing/>
    </w:pPr>
  </w:style>
  <w:style w:type="character" w:styleId="IntenseEmphasis">
    <w:name w:val="Intense Emphasis"/>
    <w:basedOn w:val="DefaultParagraphFont"/>
    <w:uiPriority w:val="21"/>
    <w:qFormat/>
    <w:rsid w:val="008756A6"/>
    <w:rPr>
      <w:i/>
      <w:iCs/>
      <w:color w:val="0F4761" w:themeColor="accent1" w:themeShade="BF"/>
    </w:rPr>
  </w:style>
  <w:style w:type="paragraph" w:styleId="IntenseQuote">
    <w:name w:val="Intense Quote"/>
    <w:basedOn w:val="Normal"/>
    <w:next w:val="Normal"/>
    <w:link w:val="IntenseQuoteChar"/>
    <w:uiPriority w:val="30"/>
    <w:qFormat/>
    <w:rsid w:val="008756A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756A6"/>
    <w:rPr>
      <w:i/>
      <w:iCs/>
      <w:color w:val="0F4761" w:themeColor="accent1" w:themeShade="BF"/>
    </w:rPr>
  </w:style>
  <w:style w:type="character" w:styleId="IntenseReference">
    <w:name w:val="Intense Reference"/>
    <w:basedOn w:val="DefaultParagraphFont"/>
    <w:uiPriority w:val="32"/>
    <w:qFormat/>
    <w:rsid w:val="008756A6"/>
    <w:rPr>
      <w:b/>
      <w:bCs/>
      <w:smallCaps/>
      <w:color w:val="0F4761" w:themeColor="accent1" w:themeShade="BF"/>
      <w:spacing w:val="5"/>
    </w:rPr>
  </w:style>
  <w:style w:type="table" w:styleId="TableGrid">
    <w:name w:val="Table Grid"/>
    <w:basedOn w:val="TableNormal"/>
    <w:uiPriority w:val="59"/>
    <w:rsid w:val="008756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ainBody">
    <w:name w:val="Main Body"/>
    <w:basedOn w:val="ListParagraph"/>
    <w:qFormat/>
    <w:rsid w:val="00812AFB"/>
    <w:pPr>
      <w:ind w:left="0"/>
      <w:contextualSpacing w:val="0"/>
      <w:jc w:val="both"/>
    </w:pPr>
    <w:rPr>
      <w:rFonts w:eastAsia="Times New Roman"/>
      <w:b/>
      <w:kern w:val="0"/>
      <w:sz w:val="22"/>
      <w:szCs w:val="22"/>
      <w14:ligatures w14:val="none"/>
    </w:rPr>
  </w:style>
  <w:style w:type="paragraph" w:styleId="Header">
    <w:name w:val="header"/>
    <w:basedOn w:val="Normal"/>
    <w:link w:val="HeaderChar"/>
    <w:uiPriority w:val="99"/>
    <w:unhideWhenUsed/>
    <w:rsid w:val="00884A88"/>
    <w:pPr>
      <w:tabs>
        <w:tab w:val="center" w:pos="4513"/>
        <w:tab w:val="right" w:pos="9026"/>
      </w:tabs>
    </w:pPr>
  </w:style>
  <w:style w:type="character" w:customStyle="1" w:styleId="HeaderChar">
    <w:name w:val="Header Char"/>
    <w:basedOn w:val="DefaultParagraphFont"/>
    <w:link w:val="Header"/>
    <w:uiPriority w:val="99"/>
    <w:rsid w:val="00884A88"/>
    <w:rPr>
      <w:rFonts w:ascii="Arial" w:hAnsi="Arial"/>
    </w:rPr>
  </w:style>
  <w:style w:type="paragraph" w:styleId="Footer">
    <w:name w:val="footer"/>
    <w:basedOn w:val="Normal"/>
    <w:link w:val="FooterChar"/>
    <w:uiPriority w:val="99"/>
    <w:unhideWhenUsed/>
    <w:rsid w:val="00884A88"/>
    <w:pPr>
      <w:tabs>
        <w:tab w:val="center" w:pos="4513"/>
        <w:tab w:val="right" w:pos="9026"/>
      </w:tabs>
    </w:pPr>
  </w:style>
  <w:style w:type="character" w:customStyle="1" w:styleId="FooterChar">
    <w:name w:val="Footer Char"/>
    <w:basedOn w:val="DefaultParagraphFont"/>
    <w:link w:val="Footer"/>
    <w:uiPriority w:val="99"/>
    <w:rsid w:val="00884A88"/>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68c00060-d80e-40a5-b83f-3b8a5bc570b5}" enabled="0" method="" siteId="{68c00060-d80e-40a5-b83f-3b8a5bc570b5}" removed="1"/>
</clbl:labelList>
</file>

<file path=docProps/app.xml><?xml version="1.0" encoding="utf-8"?>
<Properties xmlns="http://schemas.openxmlformats.org/officeDocument/2006/extended-properties" xmlns:vt="http://schemas.openxmlformats.org/officeDocument/2006/docPropsVTypes">
  <Template>Normal</Template>
  <TotalTime>0</TotalTime>
  <Pages>9</Pages>
  <Words>2072</Words>
  <Characters>12020</Characters>
  <Application>Microsoft Office Word</Application>
  <DocSecurity>0</DocSecurity>
  <Lines>375</Lines>
  <Paragraphs>171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salesforceId:e446d58b-dcd7-4add-b43d-3ac603e2fae4</dc:subject>
  <dc:creator>Mason, Samantha</dc:creator>
  <cp:keywords/>
  <dc:description/>
  <cp:lastModifiedBy>Clegg, Gareth</cp:lastModifiedBy>
  <cp:revision>11</cp:revision>
  <dcterms:created xsi:type="dcterms:W3CDTF">2026-02-10T12:12:00Z</dcterms:created>
  <dcterms:modified xsi:type="dcterms:W3CDTF">2026-02-11T08:56:00Z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069Sq00000dZzNGIA0</vt:lpwstr>
  </property>
</Properties>
</file>